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8F" w:rsidRPr="00382B8F" w:rsidRDefault="00382B8F" w:rsidP="00382B8F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bookmarkStart w:id="0" w:name="_GoBack"/>
      <w:r w:rsidRPr="00382B8F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关于印发《高等学校仪器设备管理办法》的通知</w:t>
      </w:r>
    </w:p>
    <w:bookmarkEnd w:id="0"/>
    <w:p w:rsidR="00382B8F" w:rsidRPr="00382B8F" w:rsidRDefault="00382B8F" w:rsidP="00382B8F">
      <w:pPr>
        <w:widowControl/>
        <w:spacing w:before="450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proofErr w:type="gramStart"/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教高〔2000〕</w:t>
      </w:r>
      <w:proofErr w:type="gramEnd"/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 9号</w:t>
      </w:r>
    </w:p>
    <w:p w:rsidR="00382B8F" w:rsidRPr="00382B8F" w:rsidRDefault="00382B8F" w:rsidP="00382B8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各省、自治区、直辖市教委（教育厅）、部属高等学校：</w:t>
      </w:r>
    </w:p>
    <w:p w:rsidR="00382B8F" w:rsidRPr="00382B8F" w:rsidRDefault="00382B8F" w:rsidP="00382B8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为了进一步加强对高等学校仪器设备的管理，提高使用效益，使其更好地为教学、科研服务。教育部在广泛征求意见的基础上，组织了对1984年原国家教委颁布的《高等学校仪器设备管理办法》的</w:t>
      </w:r>
      <w:proofErr w:type="gramStart"/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修定</w:t>
      </w:r>
      <w:proofErr w:type="gramEnd"/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工作。</w:t>
      </w:r>
    </w:p>
    <w:p w:rsidR="00382B8F" w:rsidRPr="00382B8F" w:rsidRDefault="00382B8F" w:rsidP="00382B8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现将</w:t>
      </w:r>
      <w:proofErr w:type="gramStart"/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修定</w:t>
      </w:r>
      <w:proofErr w:type="gramEnd"/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后的《高等学校仪器设备管理办法》印发给你们，请遵照执行，并请将实施过程中出现的问题和意见及时反馈给我部高教司。</w:t>
      </w:r>
    </w:p>
    <w:p w:rsidR="00382B8F" w:rsidRPr="00382B8F" w:rsidRDefault="00382B8F" w:rsidP="00382B8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附件：</w:t>
      </w:r>
      <w:r w:rsidRPr="00382B8F">
        <w:rPr>
          <w:rFonts w:ascii="微软雅黑" w:eastAsia="微软雅黑" w:hAnsi="微软雅黑" w:cs="宋体"/>
          <w:noProof/>
          <w:color w:val="4B4B4B"/>
          <w:kern w:val="0"/>
          <w:sz w:val="24"/>
          <w:szCs w:val="24"/>
        </w:rPr>
        <w:drawing>
          <wp:inline distT="0" distB="0" distL="0" distR="0" wp14:anchorId="36DC1D31" wp14:editId="3558B15A">
            <wp:extent cx="148590" cy="148590"/>
            <wp:effectExtent l="0" t="0" r="3810" b="3810"/>
            <wp:docPr id="1" name="图片 1" descr="http://www.moe.gov.cn/eweb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e.gov.cn/eweb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382B8F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bdr w:val="none" w:sz="0" w:space="0" w:color="auto" w:frame="1"/>
          </w:rPr>
          <w:t>高等学校仪器设备管理办法.</w:t>
        </w:r>
        <w:proofErr w:type="gramStart"/>
        <w:r w:rsidRPr="00382B8F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bdr w:val="none" w:sz="0" w:space="0" w:color="auto" w:frame="1"/>
          </w:rPr>
          <w:t>doc</w:t>
        </w:r>
        <w:proofErr w:type="gramEnd"/>
      </w:hyperlink>
    </w:p>
    <w:p w:rsidR="00382B8F" w:rsidRPr="00382B8F" w:rsidRDefault="00382B8F" w:rsidP="00382B8F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教育部</w:t>
      </w:r>
    </w:p>
    <w:p w:rsidR="00382B8F" w:rsidRPr="00382B8F" w:rsidRDefault="00382B8F" w:rsidP="00382B8F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382B8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二〇〇〇年三月二十一日</w:t>
      </w:r>
    </w:p>
    <w:p w:rsidR="00E0387C" w:rsidRDefault="00E0387C"/>
    <w:sectPr w:rsidR="00E0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8F"/>
    <w:rsid w:val="00382B8F"/>
    <w:rsid w:val="00E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B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2B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B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2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0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e.gov.cn/ewebeditor/uploadfile/2014/01/15/20140115151633224.doc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2024-03-07T03:13:00Z</dcterms:created>
  <dcterms:modified xsi:type="dcterms:W3CDTF">2024-03-07T03:15:00Z</dcterms:modified>
</cp:coreProperties>
</file>