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79" w:rsidRDefault="00E277D4">
      <w:pPr>
        <w:widowControl/>
        <w:spacing w:line="560" w:lineRule="exact"/>
        <w:jc w:val="center"/>
        <w:outlineLvl w:val="0"/>
        <w:rPr>
          <w:rFonts w:ascii="方正小标宋简体" w:eastAsia="方正小标宋简体" w:hAnsi="Arial" w:cs="Arial"/>
          <w:kern w:val="36"/>
          <w:sz w:val="44"/>
          <w:szCs w:val="44"/>
        </w:rPr>
      </w:pPr>
      <w:r>
        <w:rPr>
          <w:rFonts w:ascii="方正小标宋简体" w:eastAsia="方正小标宋简体" w:hAnsi="Arial" w:cs="Arial" w:hint="eastAsia"/>
          <w:kern w:val="36"/>
          <w:sz w:val="44"/>
          <w:szCs w:val="44"/>
        </w:rPr>
        <w:t>天津市教委科研计划项目</w:t>
      </w:r>
      <w:r w:rsidR="00382321">
        <w:rPr>
          <w:rFonts w:ascii="方正小标宋简体" w:eastAsia="方正小标宋简体" w:hAnsi="Arial" w:cs="Arial" w:hint="eastAsia"/>
          <w:kern w:val="36"/>
          <w:sz w:val="44"/>
          <w:szCs w:val="44"/>
        </w:rPr>
        <w:t>（人文社科）</w:t>
      </w:r>
      <w:r>
        <w:rPr>
          <w:rFonts w:ascii="方正小标宋简体" w:eastAsia="方正小标宋简体" w:hAnsi="Arial" w:cs="Arial" w:hint="eastAsia"/>
          <w:kern w:val="36"/>
          <w:sz w:val="44"/>
          <w:szCs w:val="44"/>
        </w:rPr>
        <w:t>验收管理细则</w:t>
      </w:r>
      <w:r w:rsidR="00382321">
        <w:rPr>
          <w:rFonts w:ascii="方正小标宋简体" w:eastAsia="方正小标宋简体" w:hAnsi="Arial" w:cs="Arial" w:hint="eastAsia"/>
          <w:kern w:val="36"/>
          <w:sz w:val="44"/>
          <w:szCs w:val="44"/>
        </w:rPr>
        <w:t>（试行）</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第一章   总 则</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bCs/>
          <w:kern w:val="0"/>
          <w:sz w:val="32"/>
          <w:szCs w:val="32"/>
        </w:rPr>
        <w:t>第一条</w:t>
      </w:r>
      <w:r>
        <w:rPr>
          <w:rFonts w:ascii="Arial" w:eastAsia="仿宋_GB2312" w:hAnsi="Arial" w:cs="Arial" w:hint="eastAsia"/>
          <w:kern w:val="0"/>
          <w:sz w:val="32"/>
          <w:szCs w:val="32"/>
        </w:rPr>
        <w:t>   </w:t>
      </w:r>
      <w:r w:rsidR="000F1917">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为了进一步加强科研计划项目管理，规范项目验收程序，提高项目研究质量，促进研究成果的推广应用。根据国家和我市科研计划项目管理相关规定，制定本细则。</w:t>
      </w:r>
    </w:p>
    <w:p w:rsidR="00263E79" w:rsidRDefault="00E277D4" w:rsidP="000F1917">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第二条</w:t>
      </w:r>
      <w:r>
        <w:rPr>
          <w:rFonts w:ascii="仿宋_GB2312" w:eastAsia="仿宋_GB2312" w:hAnsi="Arial" w:cs="Arial" w:hint="eastAsia"/>
          <w:kern w:val="0"/>
          <w:sz w:val="32"/>
          <w:szCs w:val="32"/>
        </w:rPr>
        <w:t xml:space="preserve">   科研计划项目的验收以</w:t>
      </w:r>
      <w:r w:rsidR="000F1917">
        <w:rPr>
          <w:rFonts w:ascii="仿宋_GB2312" w:eastAsia="仿宋_GB2312" w:hAnsi="Arial" w:cs="Arial" w:hint="eastAsia"/>
          <w:kern w:val="0"/>
          <w:sz w:val="32"/>
          <w:szCs w:val="32"/>
        </w:rPr>
        <w:t>《</w:t>
      </w:r>
      <w:r w:rsidR="000F1917" w:rsidRPr="000F1917">
        <w:rPr>
          <w:rFonts w:ascii="仿宋_GB2312" w:eastAsia="仿宋_GB2312" w:hAnsi="Arial" w:cs="Arial" w:hint="eastAsia"/>
          <w:kern w:val="0"/>
          <w:sz w:val="32"/>
          <w:szCs w:val="32"/>
        </w:rPr>
        <w:t>天津市教委科研计划项目任务书</w:t>
      </w:r>
      <w:r w:rsidR="000F1917">
        <w:rPr>
          <w:rFonts w:ascii="仿宋_GB2312" w:eastAsia="仿宋_GB2312" w:hAnsi="Arial" w:cs="Arial" w:hint="eastAsia"/>
          <w:kern w:val="0"/>
          <w:sz w:val="32"/>
          <w:szCs w:val="32"/>
        </w:rPr>
        <w:t>》</w:t>
      </w:r>
      <w:r>
        <w:rPr>
          <w:rFonts w:ascii="仿宋_GB2312" w:eastAsia="仿宋_GB2312" w:hAnsi="Arial" w:cs="Arial" w:hint="eastAsia"/>
          <w:kern w:val="0"/>
          <w:sz w:val="32"/>
          <w:szCs w:val="32"/>
        </w:rPr>
        <w:t>为依据，对项目任务的完成情况、经费管理和使用情况等进行评价。</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bCs/>
          <w:kern w:val="0"/>
          <w:sz w:val="32"/>
          <w:szCs w:val="32"/>
        </w:rPr>
        <w:t>第三条</w:t>
      </w:r>
      <w:r w:rsidR="000F1917">
        <w:rPr>
          <w:rFonts w:ascii="仿宋_GB2312" w:eastAsia="仿宋_GB2312" w:hAnsi="Arial" w:cs="Arial" w:hint="eastAsia"/>
          <w:b/>
          <w:bCs/>
          <w:kern w:val="0"/>
          <w:sz w:val="32"/>
          <w:szCs w:val="32"/>
        </w:rPr>
        <w:t xml:space="preserve">   </w:t>
      </w:r>
      <w:r>
        <w:rPr>
          <w:rFonts w:ascii="Arial" w:eastAsia="仿宋_GB2312" w:hAnsi="Arial" w:cs="Arial" w:hint="eastAsia"/>
          <w:kern w:val="0"/>
          <w:sz w:val="32"/>
          <w:szCs w:val="32"/>
        </w:rPr>
        <w:t>验收工作由市教委统筹安排，根据不同的项目类型分别组织实施。</w:t>
      </w:r>
      <w:r>
        <w:rPr>
          <w:rFonts w:ascii="仿宋_GB2312" w:eastAsia="仿宋_GB2312" w:hAnsi="Arial" w:cs="Arial" w:hint="eastAsia"/>
          <w:kern w:val="0"/>
          <w:sz w:val="32"/>
          <w:szCs w:val="32"/>
        </w:rPr>
        <w:t>验收工作必须坚持实事求是、客观公正、注重质量、讲求实效的原则，积极引入客观科学的评估机制，做到公平、公正、公开，保证验收工作的严肃性和科学性。</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bCs/>
          <w:kern w:val="0"/>
          <w:sz w:val="32"/>
          <w:szCs w:val="32"/>
        </w:rPr>
        <w:t>第四条</w:t>
      </w:r>
      <w:r>
        <w:rPr>
          <w:rFonts w:ascii="仿宋_GB2312" w:eastAsia="仿宋_GB2312" w:hAnsi="Arial" w:cs="Arial" w:hint="eastAsia"/>
          <w:kern w:val="0"/>
          <w:sz w:val="32"/>
          <w:szCs w:val="32"/>
        </w:rPr>
        <w:t xml:space="preserve">   项目承担单位和项目负责人应对提交验收资料的真实性负责，验收组织单位和验收专家组只依据所提供验收资料作出相应验收结论。因提供验收资料不真实或编造相关科研数据等原因造成出具的验收结论不客观，验收组织单位和验收专家组不承担相应责任。</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第二章    申 请 与 受 理</w:t>
      </w:r>
    </w:p>
    <w:p w:rsidR="00263E79" w:rsidRDefault="00E277D4" w:rsidP="000F1917">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 xml:space="preserve">第五条   </w:t>
      </w:r>
      <w:r>
        <w:rPr>
          <w:rFonts w:ascii="仿宋_GB2312" w:eastAsia="仿宋_GB2312" w:hAnsi="Arial" w:cs="Arial" w:hint="eastAsia"/>
          <w:kern w:val="0"/>
          <w:sz w:val="32"/>
          <w:szCs w:val="32"/>
        </w:rPr>
        <w:t>项目研究周期一般为2-3年，到期不能完成或有其他事项变更，应在项目启动之日1年内，填写《</w:t>
      </w:r>
      <w:r w:rsidR="000F1917" w:rsidRPr="000F1917">
        <w:rPr>
          <w:rFonts w:ascii="仿宋_GB2312" w:eastAsia="仿宋_GB2312" w:hAnsi="Arial" w:cs="Arial" w:hint="eastAsia"/>
          <w:kern w:val="0"/>
          <w:sz w:val="32"/>
          <w:szCs w:val="32"/>
        </w:rPr>
        <w:t>天津</w:t>
      </w:r>
      <w:r w:rsidR="000F1917" w:rsidRPr="000F1917">
        <w:rPr>
          <w:rFonts w:ascii="仿宋_GB2312" w:eastAsia="仿宋_GB2312" w:hAnsi="Arial" w:cs="Arial" w:hint="eastAsia"/>
          <w:kern w:val="0"/>
          <w:sz w:val="32"/>
          <w:szCs w:val="32"/>
        </w:rPr>
        <w:lastRenderedPageBreak/>
        <w:t>市教委科研计划项目变更申请表</w:t>
      </w:r>
      <w:r>
        <w:rPr>
          <w:rFonts w:ascii="仿宋_GB2312" w:eastAsia="仿宋_GB2312" w:hAnsi="Arial" w:cs="Arial" w:hint="eastAsia"/>
          <w:kern w:val="0"/>
          <w:sz w:val="32"/>
          <w:szCs w:val="32"/>
        </w:rPr>
        <w:t>》，办理项目变更手续。申请延期</w:t>
      </w:r>
      <w:r w:rsidR="00620622">
        <w:rPr>
          <w:rFonts w:ascii="仿宋_GB2312" w:eastAsia="仿宋_GB2312" w:hAnsi="Arial" w:cs="Arial" w:hint="eastAsia"/>
          <w:kern w:val="0"/>
          <w:sz w:val="32"/>
          <w:szCs w:val="32"/>
        </w:rPr>
        <w:t>1</w:t>
      </w:r>
      <w:r>
        <w:rPr>
          <w:rFonts w:ascii="仿宋_GB2312" w:eastAsia="仿宋_GB2312" w:hAnsi="Arial" w:cs="Arial" w:hint="eastAsia"/>
          <w:kern w:val="0"/>
          <w:sz w:val="32"/>
          <w:szCs w:val="32"/>
        </w:rPr>
        <w:t>次</w:t>
      </w:r>
      <w:r w:rsidR="00620622">
        <w:rPr>
          <w:rFonts w:ascii="仿宋_GB2312" w:eastAsia="仿宋_GB2312" w:hAnsi="Arial" w:cs="Arial" w:hint="eastAsia"/>
          <w:kern w:val="0"/>
          <w:sz w:val="32"/>
          <w:szCs w:val="32"/>
        </w:rPr>
        <w:t>，</w:t>
      </w:r>
      <w:r>
        <w:rPr>
          <w:rFonts w:ascii="仿宋_GB2312" w:eastAsia="仿宋_GB2312" w:hAnsi="Arial" w:cs="Arial" w:hint="eastAsia"/>
          <w:kern w:val="0"/>
          <w:sz w:val="32"/>
          <w:szCs w:val="32"/>
        </w:rPr>
        <w:t>最多不得超过6个月。</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（一）</w:t>
      </w:r>
      <w:r w:rsidR="00E277D4">
        <w:rPr>
          <w:rFonts w:ascii="仿宋_GB2312" w:eastAsia="仿宋_GB2312" w:hAnsi="Arial" w:cs="Arial" w:hint="eastAsia"/>
          <w:kern w:val="0"/>
          <w:sz w:val="32"/>
          <w:szCs w:val="32"/>
        </w:rPr>
        <w:t>提出验收申请的条件：</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1.成果形式为论文: 要求与课题研究内容密切相关论文不得少于2篇（其中高端杂志不得少于1篇且唯一署名标注，项目负责人为第一作者）。高端杂志包括：南京大学“中文社会科学引文索引（CSSCI）来源期刊”</w:t>
      </w:r>
      <w:r w:rsidR="002F0143" w:rsidRPr="002F0143">
        <w:rPr>
          <w:rFonts w:ascii="仿宋_GB2312" w:eastAsia="仿宋_GB2312" w:hAnsi="Arial" w:cs="Arial" w:hint="eastAsia"/>
          <w:bCs/>
          <w:kern w:val="0"/>
          <w:sz w:val="32"/>
          <w:szCs w:val="32"/>
        </w:rPr>
        <w:t xml:space="preserve"> </w:t>
      </w:r>
      <w:r w:rsidR="002F0143">
        <w:rPr>
          <w:rFonts w:ascii="仿宋_GB2312" w:eastAsia="仿宋_GB2312" w:hAnsi="Arial" w:cs="Arial" w:hint="eastAsia"/>
          <w:bCs/>
          <w:kern w:val="0"/>
          <w:sz w:val="32"/>
          <w:szCs w:val="32"/>
        </w:rPr>
        <w:t>、北京大学图书馆“中文核心期刊”</w:t>
      </w:r>
      <w:r>
        <w:rPr>
          <w:rFonts w:ascii="仿宋_GB2312" w:eastAsia="仿宋_GB2312" w:hAnsi="Arial" w:cs="Arial" w:hint="eastAsia"/>
          <w:bCs/>
          <w:kern w:val="0"/>
          <w:sz w:val="32"/>
          <w:szCs w:val="32"/>
        </w:rPr>
        <w:t>和 中国社会科学院文献信息中心“中国人文社会科学核心期刊”。</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 xml:space="preserve">2.成果形式为专著：要求以正式出版的成果结题。专著一般不少于10万字,另须提交 5000 </w:t>
      </w:r>
      <w:r w:rsidR="009A5D1A">
        <w:rPr>
          <w:rFonts w:ascii="仿宋_GB2312" w:eastAsia="仿宋_GB2312" w:hAnsi="Arial" w:cs="Arial" w:hint="eastAsia"/>
          <w:bCs/>
          <w:kern w:val="0"/>
          <w:sz w:val="32"/>
          <w:szCs w:val="32"/>
        </w:rPr>
        <w:t>字以上的成果提要</w:t>
      </w:r>
      <w:r>
        <w:rPr>
          <w:rFonts w:ascii="仿宋_GB2312" w:eastAsia="仿宋_GB2312" w:hAnsi="Arial" w:cs="Arial" w:hint="eastAsia"/>
          <w:bCs/>
          <w:kern w:val="0"/>
          <w:sz w:val="32"/>
          <w:szCs w:val="32"/>
        </w:rPr>
        <w:t>，及时报送市教委2-3册（套）。</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3.成果形式为研究咨询报告：</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（1）一般要求研究报告不少于</w:t>
      </w:r>
      <w:r w:rsidR="002F0143">
        <w:rPr>
          <w:rFonts w:ascii="仿宋_GB2312" w:eastAsia="仿宋_GB2312" w:hAnsi="Arial" w:cs="Arial" w:hint="eastAsia"/>
          <w:bCs/>
          <w:kern w:val="0"/>
          <w:sz w:val="32"/>
          <w:szCs w:val="32"/>
        </w:rPr>
        <w:t>3</w:t>
      </w:r>
      <w:r>
        <w:rPr>
          <w:rFonts w:ascii="仿宋_GB2312" w:eastAsia="仿宋_GB2312" w:hAnsi="Arial" w:cs="Arial" w:hint="eastAsia"/>
          <w:bCs/>
          <w:kern w:val="0"/>
          <w:sz w:val="32"/>
          <w:szCs w:val="32"/>
        </w:rPr>
        <w:t>万字，提供查重率</w:t>
      </w:r>
      <w:r w:rsidR="002F0143">
        <w:rPr>
          <w:rFonts w:ascii="仿宋_GB2312" w:eastAsia="仿宋_GB2312" w:hAnsi="Arial" w:cs="Arial" w:hint="eastAsia"/>
          <w:bCs/>
          <w:kern w:val="0"/>
          <w:sz w:val="32"/>
          <w:szCs w:val="32"/>
        </w:rPr>
        <w:t>低于20%</w:t>
      </w:r>
      <w:r>
        <w:rPr>
          <w:rFonts w:ascii="仿宋_GB2312" w:eastAsia="仿宋_GB2312" w:hAnsi="Arial" w:cs="Arial" w:hint="eastAsia"/>
          <w:bCs/>
          <w:kern w:val="0"/>
          <w:sz w:val="32"/>
          <w:szCs w:val="32"/>
        </w:rPr>
        <w:t>的证明；</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（2）提供实际应用部门的采纳证明（注明采纳内容及价值）。采纳证明单位包括高等学校(非项目承担单位的学校，不含院系和校行政部门)、县级以上人民政府、地厅级以上行政部门或大中型企业；</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（3）课题组负责人作为第一署名人至少在公开学术刊物（有国内统一CN刊号和国际标准ISSN刊号）发表论文1篇。</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w:t>
      </w:r>
      <w:r w:rsidR="001E2DA8">
        <w:rPr>
          <w:rFonts w:ascii="仿宋_GB2312" w:eastAsia="仿宋_GB2312" w:hAnsi="Arial" w:cs="Arial" w:hint="eastAsia"/>
          <w:kern w:val="0"/>
          <w:sz w:val="32"/>
          <w:szCs w:val="32"/>
        </w:rPr>
        <w:t>二</w:t>
      </w:r>
      <w:r>
        <w:rPr>
          <w:rFonts w:ascii="仿宋_GB2312" w:eastAsia="仿宋_GB2312" w:hAnsi="Arial" w:cs="Arial" w:hint="eastAsia"/>
          <w:kern w:val="0"/>
          <w:sz w:val="32"/>
          <w:szCs w:val="32"/>
        </w:rPr>
        <w:t>）科研计划项目阶段成果和最终成果在出版、发表或以其他方式公布时，至少一篇论文应唯一署名标注，不能同时标注其他资助来源。</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1.标注字样：天津市教委科研计划项目成果。</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2.标注形式：标注字样+项目批准号+项目名称。</w:t>
      </w:r>
    </w:p>
    <w:p w:rsidR="00263E79" w:rsidRDefault="00E277D4">
      <w:pPr>
        <w:widowControl/>
        <w:spacing w:line="560" w:lineRule="exact"/>
        <w:ind w:firstLineChars="196" w:firstLine="627"/>
        <w:jc w:val="left"/>
        <w:rPr>
          <w:rFonts w:ascii="仿宋_GB2312" w:eastAsia="仿宋_GB2312" w:hAnsi="Arial" w:cs="Arial" w:hint="eastAsia"/>
          <w:kern w:val="0"/>
          <w:sz w:val="32"/>
          <w:szCs w:val="32"/>
        </w:rPr>
      </w:pPr>
      <w:r>
        <w:rPr>
          <w:rFonts w:ascii="仿宋_GB2312" w:eastAsia="仿宋_GB2312" w:hAnsi="Arial" w:cs="Arial" w:hint="eastAsia"/>
          <w:kern w:val="0"/>
          <w:sz w:val="32"/>
          <w:szCs w:val="32"/>
        </w:rPr>
        <w:t>3.未按以上要求标注的，不认定为</w:t>
      </w:r>
      <w:r w:rsidR="005A42A0" w:rsidRPr="005A42A0">
        <w:rPr>
          <w:rFonts w:ascii="仿宋_GB2312" w:eastAsia="仿宋_GB2312" w:hAnsi="Arial" w:cs="Arial" w:hint="eastAsia"/>
          <w:kern w:val="0"/>
          <w:sz w:val="32"/>
          <w:szCs w:val="32"/>
        </w:rPr>
        <w:t>天津市教委科研计划</w:t>
      </w:r>
      <w:r>
        <w:rPr>
          <w:rFonts w:ascii="仿宋_GB2312" w:eastAsia="仿宋_GB2312" w:hAnsi="Arial" w:cs="Arial" w:hint="eastAsia"/>
          <w:kern w:val="0"/>
          <w:sz w:val="32"/>
          <w:szCs w:val="32"/>
        </w:rPr>
        <w:t>项目成果，不予验收。</w:t>
      </w:r>
    </w:p>
    <w:p w:rsidR="00224BAC" w:rsidRDefault="00224BAC" w:rsidP="00224BAC">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4.成果的宣传介绍、推广应用、转化为教材都必须报市教委备案。</w:t>
      </w:r>
    </w:p>
    <w:p w:rsidR="00263E79" w:rsidRDefault="00E277D4">
      <w:pPr>
        <w:spacing w:line="560" w:lineRule="exact"/>
        <w:ind w:firstLineChars="200" w:firstLine="643"/>
        <w:rPr>
          <w:rFonts w:ascii="仿宋_GB2312" w:eastAsia="仿宋_GB2312" w:hAnsi="Arial" w:cs="Arial"/>
          <w:bCs/>
          <w:kern w:val="0"/>
          <w:sz w:val="32"/>
          <w:szCs w:val="32"/>
        </w:rPr>
      </w:pPr>
      <w:r>
        <w:rPr>
          <w:rFonts w:ascii="仿宋_GB2312" w:eastAsia="仿宋_GB2312" w:hint="eastAsia"/>
          <w:b/>
          <w:sz w:val="32"/>
          <w:szCs w:val="32"/>
        </w:rPr>
        <w:t>第六条</w:t>
      </w:r>
      <w:r>
        <w:rPr>
          <w:rFonts w:ascii="仿宋_GB2312" w:eastAsia="仿宋_GB2312" w:hint="eastAsia"/>
          <w:sz w:val="32"/>
          <w:szCs w:val="32"/>
        </w:rPr>
        <w:t xml:space="preserve"> 项目依托学校负责项目验收材料的审核和汇总。以学校为单位，由各单位</w:t>
      </w:r>
      <w:r w:rsidR="005A42A0">
        <w:rPr>
          <w:rFonts w:ascii="仿宋_GB2312" w:eastAsia="仿宋_GB2312" w:hint="eastAsia"/>
          <w:sz w:val="32"/>
          <w:szCs w:val="32"/>
        </w:rPr>
        <w:t>科研</w:t>
      </w:r>
      <w:r>
        <w:rPr>
          <w:rFonts w:ascii="仿宋_GB2312" w:eastAsia="仿宋_GB2312" w:hint="eastAsia"/>
          <w:sz w:val="32"/>
          <w:szCs w:val="32"/>
        </w:rPr>
        <w:t>主管部门于每年4月和</w:t>
      </w:r>
      <w:r w:rsidR="005A319F">
        <w:rPr>
          <w:rFonts w:ascii="仿宋_GB2312" w:eastAsia="仿宋_GB2312" w:hint="eastAsia"/>
          <w:sz w:val="32"/>
          <w:szCs w:val="32"/>
        </w:rPr>
        <w:t>10</w:t>
      </w:r>
      <w:r>
        <w:rPr>
          <w:rFonts w:ascii="仿宋_GB2312" w:eastAsia="仿宋_GB2312" w:hint="eastAsia"/>
          <w:sz w:val="32"/>
          <w:szCs w:val="32"/>
        </w:rPr>
        <w:t>月，集中报送项目验收材料至市教委。</w:t>
      </w:r>
      <w:r>
        <w:rPr>
          <w:rFonts w:ascii="仿宋_GB2312" w:eastAsia="仿宋_GB2312" w:hAnsi="Arial" w:cs="Arial" w:hint="eastAsia"/>
          <w:bCs/>
          <w:kern w:val="0"/>
          <w:sz w:val="32"/>
          <w:szCs w:val="32"/>
        </w:rPr>
        <w:t>无特殊原因项目逾期未提出验收申请的，终止项目实施，并按验收不合格处理。</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第三章    验 收 办 法</w:t>
      </w:r>
    </w:p>
    <w:p w:rsidR="00263E79" w:rsidRDefault="00E277D4">
      <w:pPr>
        <w:widowControl/>
        <w:spacing w:line="560" w:lineRule="exact"/>
        <w:ind w:firstLineChars="196" w:firstLine="630"/>
        <w:jc w:val="left"/>
        <w:rPr>
          <w:rFonts w:ascii="Arial" w:eastAsia="仿宋_GB2312" w:hAnsi="Arial" w:cs="Arial"/>
          <w:kern w:val="0"/>
          <w:sz w:val="32"/>
          <w:szCs w:val="32"/>
        </w:rPr>
      </w:pPr>
      <w:r>
        <w:rPr>
          <w:rFonts w:ascii="仿宋_GB2312" w:eastAsia="仿宋_GB2312" w:hAnsi="Arial" w:cs="Arial" w:hint="eastAsia"/>
          <w:b/>
          <w:bCs/>
          <w:kern w:val="0"/>
          <w:sz w:val="32"/>
          <w:szCs w:val="32"/>
        </w:rPr>
        <w:t>第七条</w:t>
      </w:r>
      <w:r>
        <w:rPr>
          <w:rFonts w:ascii="Arial" w:eastAsia="仿宋_GB2312" w:hAnsi="Arial" w:cs="Arial" w:hint="eastAsia"/>
          <w:b/>
          <w:bCs/>
          <w:kern w:val="0"/>
          <w:sz w:val="32"/>
          <w:szCs w:val="32"/>
        </w:rPr>
        <w:t> </w:t>
      </w:r>
      <w:r>
        <w:rPr>
          <w:rFonts w:ascii="Arial" w:eastAsia="仿宋_GB2312" w:hAnsi="Arial" w:cs="Arial" w:hint="eastAsia"/>
          <w:kern w:val="0"/>
          <w:sz w:val="32"/>
          <w:szCs w:val="32"/>
        </w:rPr>
        <w:t xml:space="preserve">  </w:t>
      </w:r>
      <w:r>
        <w:rPr>
          <w:rFonts w:ascii="Arial" w:eastAsia="仿宋_GB2312" w:hAnsi="Arial" w:cs="Arial" w:hint="eastAsia"/>
          <w:kern w:val="0"/>
          <w:sz w:val="32"/>
          <w:szCs w:val="32"/>
        </w:rPr>
        <w:t>科研计划项目验收实行专家负责制。</w:t>
      </w:r>
    </w:p>
    <w:p w:rsidR="00263E79" w:rsidRDefault="00E277D4" w:rsidP="001E2DA8">
      <w:pPr>
        <w:widowControl/>
        <w:spacing w:line="560" w:lineRule="exact"/>
        <w:ind w:firstLineChars="196" w:firstLine="627"/>
        <w:jc w:val="left"/>
        <w:rPr>
          <w:rFonts w:ascii="仿宋_GB2312" w:eastAsia="仿宋_GB2312" w:hAnsi="Arial" w:cs="Arial"/>
          <w:kern w:val="0"/>
          <w:sz w:val="32"/>
          <w:szCs w:val="32"/>
        </w:rPr>
      </w:pPr>
      <w:r>
        <w:rPr>
          <w:rFonts w:ascii="Arial" w:eastAsia="仿宋_GB2312" w:hAnsi="Arial" w:cs="Arial" w:hint="eastAsia"/>
          <w:kern w:val="0"/>
          <w:sz w:val="32"/>
          <w:szCs w:val="32"/>
        </w:rPr>
        <w:t>（一）</w:t>
      </w:r>
      <w:r>
        <w:rPr>
          <w:rFonts w:ascii="仿宋_GB2312" w:eastAsia="仿宋_GB2312" w:hAnsi="Arial" w:cs="Arial" w:hint="eastAsia"/>
          <w:kern w:val="0"/>
          <w:sz w:val="32"/>
          <w:szCs w:val="32"/>
        </w:rPr>
        <w:t>针对验收结果存有疑义项目，由市教委组织同行专家进行鉴定，并将鉴定情况予以公布。</w:t>
      </w:r>
    </w:p>
    <w:p w:rsidR="00263E79" w:rsidRDefault="001E2DA8">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（二）</w:t>
      </w:r>
      <w:r w:rsidR="00E277D4">
        <w:rPr>
          <w:rFonts w:ascii="仿宋_GB2312" w:eastAsia="仿宋_GB2312" w:hAnsi="Arial" w:cs="Arial" w:hint="eastAsia"/>
          <w:kern w:val="0"/>
          <w:sz w:val="32"/>
          <w:szCs w:val="32"/>
        </w:rPr>
        <w:t>鉴定专家由承担单位推荐，市教委审定。项目鉴定应由3-５名同行专家组成鉴定专家组进行项目鉴定工作。</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 xml:space="preserve">第八条 </w:t>
      </w:r>
      <w:r>
        <w:rPr>
          <w:rFonts w:ascii="仿宋_GB2312" w:eastAsia="仿宋_GB2312" w:hAnsi="Arial" w:cs="Arial" w:hint="eastAsia"/>
          <w:kern w:val="0"/>
          <w:sz w:val="32"/>
          <w:szCs w:val="32"/>
        </w:rPr>
        <w:t xml:space="preserve"> 项目验收方式</w:t>
      </w:r>
    </w:p>
    <w:p w:rsidR="00263E79" w:rsidRDefault="00E277D4" w:rsidP="001E2DA8">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（一）市教委对申请验收单位审核集中报送的验收材料进行验收。</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（二）</w:t>
      </w:r>
      <w:r w:rsidR="00E277D4">
        <w:rPr>
          <w:rFonts w:ascii="仿宋_GB2312" w:eastAsia="仿宋_GB2312" w:hAnsi="Arial" w:cs="Arial" w:hint="eastAsia"/>
          <w:kern w:val="0"/>
          <w:sz w:val="32"/>
          <w:szCs w:val="32"/>
        </w:rPr>
        <w:t>针对验收结果存有疑义的项目，由市教委组织同行专家，采取会议形式进行鉴定，并将鉴定情况予以公布。</w:t>
      </w:r>
    </w:p>
    <w:p w:rsidR="00263E79" w:rsidRDefault="00E277D4">
      <w:pPr>
        <w:spacing w:line="560" w:lineRule="exact"/>
        <w:ind w:firstLineChars="200" w:firstLine="643"/>
        <w:rPr>
          <w:rFonts w:ascii="仿宋_GB2312" w:eastAsia="仿宋_GB2312"/>
          <w:sz w:val="32"/>
          <w:szCs w:val="32"/>
        </w:rPr>
      </w:pPr>
      <w:r>
        <w:rPr>
          <w:rFonts w:ascii="仿宋_GB2312" w:eastAsia="仿宋_GB2312" w:hAnsi="Arial" w:cs="Arial" w:hint="eastAsia"/>
          <w:b/>
          <w:bCs/>
          <w:kern w:val="0"/>
          <w:sz w:val="32"/>
          <w:szCs w:val="32"/>
        </w:rPr>
        <w:t>第九条</w:t>
      </w:r>
      <w:r w:rsidR="00971830">
        <w:rPr>
          <w:rFonts w:ascii="仿宋_GB2312" w:eastAsia="仿宋_GB2312" w:hAnsi="Arial" w:cs="Arial" w:hint="eastAsia"/>
          <w:b/>
          <w:bCs/>
          <w:kern w:val="0"/>
          <w:sz w:val="32"/>
          <w:szCs w:val="32"/>
        </w:rPr>
        <w:t xml:space="preserve">   </w:t>
      </w:r>
      <w:r>
        <w:rPr>
          <w:rFonts w:ascii="仿宋_GB2312" w:eastAsia="仿宋_GB2312" w:hint="eastAsia"/>
          <w:sz w:val="32"/>
          <w:szCs w:val="32"/>
        </w:rPr>
        <w:t>验收内容</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w:t>
      </w:r>
      <w:r w:rsidR="005A42A0">
        <w:rPr>
          <w:rFonts w:ascii="仿宋_GB2312" w:eastAsia="仿宋_GB2312" w:hint="eastAsia"/>
          <w:sz w:val="32"/>
          <w:szCs w:val="32"/>
        </w:rPr>
        <w:t>任务书</w:t>
      </w:r>
      <w:r>
        <w:rPr>
          <w:rFonts w:ascii="仿宋_GB2312" w:eastAsia="仿宋_GB2312" w:hint="eastAsia"/>
          <w:sz w:val="32"/>
          <w:szCs w:val="32"/>
        </w:rPr>
        <w:t>约定的项目任务指标完成情况；</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（二）研究内容的前沿性和创新性；</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（三）研究成果的学术价值、应用价值或社会</w:t>
      </w:r>
      <w:r w:rsidR="005A42A0">
        <w:rPr>
          <w:rFonts w:ascii="仿宋_GB2312" w:eastAsia="仿宋_GB2312" w:hint="eastAsia"/>
          <w:sz w:val="32"/>
          <w:szCs w:val="32"/>
        </w:rPr>
        <w:t>价值</w:t>
      </w:r>
      <w:r>
        <w:rPr>
          <w:rFonts w:ascii="仿宋_GB2312" w:eastAsia="仿宋_GB2312" w:hint="eastAsia"/>
          <w:sz w:val="32"/>
          <w:szCs w:val="32"/>
        </w:rPr>
        <w:t>；</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（四）研究方法是否正确，学风是否严谨。</w:t>
      </w:r>
    </w:p>
    <w:p w:rsidR="00263E79" w:rsidRDefault="00E277D4" w:rsidP="00FB058C">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第十条</w:t>
      </w:r>
      <w:r>
        <w:rPr>
          <w:rFonts w:ascii="仿宋_GB2312" w:eastAsia="仿宋_GB2312" w:hAnsi="Arial" w:cs="Arial" w:hint="eastAsia"/>
          <w:kern w:val="0"/>
          <w:sz w:val="32"/>
          <w:szCs w:val="32"/>
        </w:rPr>
        <w:t xml:space="preserve"> </w:t>
      </w:r>
      <w:r w:rsidR="00971830">
        <w:rPr>
          <w:rFonts w:ascii="仿宋_GB2312" w:eastAsia="仿宋_GB2312" w:hAnsi="Arial" w:cs="Arial" w:hint="eastAsia"/>
          <w:kern w:val="0"/>
          <w:sz w:val="32"/>
          <w:szCs w:val="32"/>
        </w:rPr>
        <w:t xml:space="preserve"> </w:t>
      </w:r>
      <w:r>
        <w:rPr>
          <w:rFonts w:ascii="仿宋_GB2312" w:eastAsia="仿宋_GB2312" w:hAnsi="Arial" w:cs="Arial" w:hint="eastAsia"/>
          <w:kern w:val="0"/>
          <w:sz w:val="32"/>
          <w:szCs w:val="32"/>
        </w:rPr>
        <w:t xml:space="preserve"> 验收等级分为验收合格和不合格。</w:t>
      </w:r>
    </w:p>
    <w:p w:rsidR="00263E79" w:rsidRDefault="00FB058C">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（一）</w:t>
      </w:r>
      <w:r w:rsidR="00E277D4">
        <w:rPr>
          <w:rFonts w:ascii="仿宋_GB2312" w:eastAsia="仿宋_GB2312" w:hAnsi="Arial" w:cs="Arial" w:hint="eastAsia"/>
          <w:kern w:val="0"/>
          <w:sz w:val="32"/>
          <w:szCs w:val="32"/>
        </w:rPr>
        <w:t>对照任务书，全面完成约定的各项指标，且项目经费使用合理合规的，可认定为验收合格。</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（二）凡有下列情况之一的，验收不合格：</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1．未按任务书约定完成各项指标的，或擅自调整任务书各项指标的；</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2．财政经费管理使用存在虚构财务资料、虚假票据、大额现金交易、擅自挪作他用等重大问题的；</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3．项目实施报告存在抄袭，数据造假，擅自改变合同约定等重大问题的。</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第四章 验 收 结 项</w:t>
      </w:r>
    </w:p>
    <w:p w:rsidR="00263E79" w:rsidRDefault="00E277D4">
      <w:pPr>
        <w:widowControl/>
        <w:spacing w:line="560" w:lineRule="exact"/>
        <w:ind w:firstLineChars="196" w:firstLine="630"/>
        <w:jc w:val="left"/>
        <w:rPr>
          <w:rFonts w:ascii="仿宋_GB2312" w:eastAsia="仿宋_GB2312"/>
          <w:sz w:val="32"/>
          <w:szCs w:val="32"/>
        </w:rPr>
      </w:pPr>
      <w:r>
        <w:rPr>
          <w:rFonts w:ascii="仿宋_GB2312" w:eastAsia="仿宋_GB2312" w:hint="eastAsia"/>
          <w:b/>
          <w:sz w:val="32"/>
          <w:szCs w:val="32"/>
        </w:rPr>
        <w:t>第十</w:t>
      </w:r>
      <w:r w:rsidR="00D61D60">
        <w:rPr>
          <w:rFonts w:ascii="仿宋_GB2312" w:eastAsia="仿宋_GB2312" w:hint="eastAsia"/>
          <w:b/>
          <w:sz w:val="32"/>
          <w:szCs w:val="32"/>
        </w:rPr>
        <w:t>一</w:t>
      </w:r>
      <w:r>
        <w:rPr>
          <w:rFonts w:ascii="仿宋_GB2312" w:eastAsia="仿宋_GB2312" w:hint="eastAsia"/>
          <w:b/>
          <w:sz w:val="32"/>
          <w:szCs w:val="32"/>
        </w:rPr>
        <w:t>条</w:t>
      </w:r>
      <w:r>
        <w:rPr>
          <w:rFonts w:ascii="仿宋_GB2312" w:eastAsia="仿宋_GB2312" w:hint="eastAsia"/>
          <w:sz w:val="32"/>
          <w:szCs w:val="32"/>
        </w:rPr>
        <w:t xml:space="preserve">  科研计划项目由市教委对申请验收单位审核集中报送的验收材料进行复审和组织验收。</w:t>
      </w:r>
    </w:p>
    <w:p w:rsidR="00263E79" w:rsidRDefault="00E277D4">
      <w:pPr>
        <w:widowControl/>
        <w:spacing w:line="560" w:lineRule="exact"/>
        <w:ind w:firstLineChars="196" w:firstLine="630"/>
        <w:jc w:val="left"/>
        <w:rPr>
          <w:rFonts w:ascii="仿宋_GB2312" w:eastAsia="仿宋_GB2312"/>
          <w:sz w:val="32"/>
          <w:szCs w:val="32"/>
        </w:rPr>
      </w:pPr>
      <w:r>
        <w:rPr>
          <w:rFonts w:ascii="仿宋_GB2312" w:eastAsia="仿宋_GB2312" w:hAnsi="Arial" w:cs="Arial" w:hint="eastAsia"/>
          <w:b/>
          <w:bCs/>
          <w:kern w:val="0"/>
          <w:sz w:val="32"/>
          <w:szCs w:val="32"/>
        </w:rPr>
        <w:t>第十</w:t>
      </w:r>
      <w:r w:rsidR="00D61D60">
        <w:rPr>
          <w:rFonts w:ascii="仿宋_GB2312" w:eastAsia="仿宋_GB2312" w:hAnsi="Arial" w:cs="Arial" w:hint="eastAsia"/>
          <w:b/>
          <w:bCs/>
          <w:kern w:val="0"/>
          <w:sz w:val="32"/>
          <w:szCs w:val="32"/>
        </w:rPr>
        <w:t>二</w:t>
      </w:r>
      <w:r>
        <w:rPr>
          <w:rFonts w:ascii="仿宋_GB2312" w:eastAsia="仿宋_GB2312" w:hAnsi="Arial" w:cs="Arial" w:hint="eastAsia"/>
          <w:b/>
          <w:bCs/>
          <w:kern w:val="0"/>
          <w:sz w:val="32"/>
          <w:szCs w:val="32"/>
        </w:rPr>
        <w:t xml:space="preserve">条  </w:t>
      </w:r>
      <w:r>
        <w:rPr>
          <w:rFonts w:ascii="仿宋_GB2312" w:eastAsia="仿宋_GB2312" w:hint="eastAsia"/>
          <w:sz w:val="32"/>
          <w:szCs w:val="32"/>
        </w:rPr>
        <w:t>申请验收的项目报送下列结项材料：</w:t>
      </w:r>
    </w:p>
    <w:p w:rsidR="005A42A0" w:rsidRDefault="00E277D4"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int="eastAsia"/>
          <w:sz w:val="32"/>
          <w:szCs w:val="32"/>
        </w:rPr>
        <w:t>（一）</w:t>
      </w:r>
      <w:r w:rsidR="005A42A0" w:rsidRPr="000F1917">
        <w:rPr>
          <w:rFonts w:ascii="仿宋_GB2312" w:eastAsia="仿宋_GB2312" w:hAnsi="Arial" w:cs="Arial" w:hint="eastAsia"/>
          <w:kern w:val="0"/>
          <w:sz w:val="32"/>
          <w:szCs w:val="32"/>
        </w:rPr>
        <w:t>项目</w:t>
      </w:r>
      <w:r w:rsidR="001E2DA8">
        <w:rPr>
          <w:rFonts w:ascii="仿宋_GB2312" w:eastAsia="仿宋_GB2312" w:hAnsi="Arial" w:cs="Arial" w:hint="eastAsia"/>
          <w:kern w:val="0"/>
          <w:sz w:val="32"/>
          <w:szCs w:val="32"/>
        </w:rPr>
        <w:t>申请书</w:t>
      </w:r>
      <w:r w:rsidR="005A42A0">
        <w:rPr>
          <w:rFonts w:ascii="仿宋_GB2312" w:eastAsia="仿宋_GB2312" w:hAnsi="Arial" w:cs="Arial" w:hint="eastAsia"/>
          <w:kern w:val="0"/>
          <w:sz w:val="32"/>
          <w:szCs w:val="32"/>
        </w:rPr>
        <w:t>；</w:t>
      </w:r>
    </w:p>
    <w:p w:rsidR="005A42A0" w:rsidRDefault="001E2DA8"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（二）</w:t>
      </w:r>
      <w:r w:rsidR="005A42A0">
        <w:rPr>
          <w:rFonts w:ascii="仿宋_GB2312" w:eastAsia="仿宋_GB2312" w:hAnsi="Arial" w:cs="Arial" w:hint="eastAsia"/>
          <w:kern w:val="0"/>
          <w:sz w:val="32"/>
          <w:szCs w:val="32"/>
        </w:rPr>
        <w:t>《</w:t>
      </w:r>
      <w:r w:rsidR="005A42A0" w:rsidRPr="000F1917">
        <w:rPr>
          <w:rFonts w:ascii="仿宋_GB2312" w:eastAsia="仿宋_GB2312" w:hAnsi="Arial" w:cs="Arial" w:hint="eastAsia"/>
          <w:kern w:val="0"/>
          <w:sz w:val="32"/>
          <w:szCs w:val="32"/>
        </w:rPr>
        <w:t>天津市教委科研计划项目</w:t>
      </w:r>
      <w:r w:rsidR="005A42A0">
        <w:rPr>
          <w:rFonts w:ascii="仿宋_GB2312" w:eastAsia="仿宋_GB2312" w:hAnsi="Arial" w:cs="Arial" w:hint="eastAsia"/>
          <w:kern w:val="0"/>
          <w:sz w:val="32"/>
          <w:szCs w:val="32"/>
        </w:rPr>
        <w:t>任务书》；</w:t>
      </w:r>
    </w:p>
    <w:p w:rsidR="005A42A0" w:rsidRDefault="001E2DA8"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（三）</w:t>
      </w:r>
      <w:r w:rsidR="005A42A0">
        <w:rPr>
          <w:rFonts w:ascii="仿宋_GB2312" w:eastAsia="仿宋_GB2312" w:hAnsi="Arial" w:cs="Arial" w:hint="eastAsia"/>
          <w:kern w:val="0"/>
          <w:sz w:val="32"/>
          <w:szCs w:val="32"/>
        </w:rPr>
        <w:t>《</w:t>
      </w:r>
      <w:r w:rsidR="005A42A0" w:rsidRPr="000F1917">
        <w:rPr>
          <w:rFonts w:ascii="仿宋_GB2312" w:eastAsia="仿宋_GB2312" w:hAnsi="Arial" w:cs="Arial" w:hint="eastAsia"/>
          <w:kern w:val="0"/>
          <w:sz w:val="32"/>
          <w:szCs w:val="32"/>
        </w:rPr>
        <w:t>天津市教委科研计划项目</w:t>
      </w:r>
      <w:r w:rsidR="005A42A0">
        <w:rPr>
          <w:rFonts w:ascii="仿宋_GB2312" w:eastAsia="仿宋_GB2312" w:hAnsi="Arial" w:cs="Arial" w:hint="eastAsia"/>
          <w:kern w:val="0"/>
          <w:sz w:val="32"/>
          <w:szCs w:val="32"/>
        </w:rPr>
        <w:t>变更申请表》（如有变更，需要提交）；</w:t>
      </w:r>
    </w:p>
    <w:p w:rsidR="005A42A0" w:rsidRDefault="001E2DA8"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（四）</w:t>
      </w:r>
      <w:r w:rsidR="005A42A0">
        <w:rPr>
          <w:rFonts w:ascii="仿宋_GB2312" w:eastAsia="仿宋_GB2312" w:hAnsi="Arial" w:cs="Arial" w:hint="eastAsia"/>
          <w:kern w:val="0"/>
          <w:sz w:val="32"/>
          <w:szCs w:val="32"/>
        </w:rPr>
        <w:t>《</w:t>
      </w:r>
      <w:r w:rsidR="005A42A0" w:rsidRPr="000F1917">
        <w:rPr>
          <w:rFonts w:ascii="仿宋_GB2312" w:eastAsia="仿宋_GB2312" w:hAnsi="Arial" w:cs="Arial" w:hint="eastAsia"/>
          <w:kern w:val="0"/>
          <w:sz w:val="32"/>
          <w:szCs w:val="32"/>
        </w:rPr>
        <w:t>天津市教委科研计划项目</w:t>
      </w:r>
      <w:r w:rsidR="005A42A0">
        <w:rPr>
          <w:rFonts w:ascii="仿宋_GB2312" w:eastAsia="仿宋_GB2312" w:hAnsi="Arial" w:cs="Arial" w:hint="eastAsia"/>
          <w:kern w:val="0"/>
          <w:sz w:val="32"/>
          <w:szCs w:val="32"/>
        </w:rPr>
        <w:t>验收报告》；</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（五）</w:t>
      </w:r>
      <w:r w:rsidR="00E277D4">
        <w:rPr>
          <w:rFonts w:ascii="仿宋_GB2312" w:eastAsia="仿宋_GB2312" w:hAnsi="Arial" w:cs="Arial" w:hint="eastAsia"/>
          <w:kern w:val="0"/>
          <w:sz w:val="32"/>
          <w:szCs w:val="32"/>
        </w:rPr>
        <w:t>与项目成果有关的专著、论文、研究咨询报告等；</w:t>
      </w:r>
    </w:p>
    <w:p w:rsidR="00263E79" w:rsidRDefault="001E2DA8">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w:t>
      </w:r>
      <w:r w:rsidR="00E277D4">
        <w:rPr>
          <w:rFonts w:ascii="仿宋_GB2312" w:eastAsia="仿宋_GB2312" w:hAnsi="Arial" w:cs="Arial" w:hint="eastAsia"/>
          <w:kern w:val="0"/>
          <w:sz w:val="32"/>
          <w:szCs w:val="32"/>
        </w:rPr>
        <w:t>成果形式为专著的，可直接提交原件。文本内容排列顺序为：封面、成果提要、目录、正文，参考文献，随文页下注释。</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2.</w:t>
      </w:r>
      <w:r w:rsidR="00E277D4">
        <w:rPr>
          <w:rFonts w:ascii="仿宋_GB2312" w:eastAsia="仿宋_GB2312" w:hAnsi="Arial" w:cs="Arial" w:hint="eastAsia"/>
          <w:kern w:val="0"/>
          <w:sz w:val="32"/>
          <w:szCs w:val="32"/>
        </w:rPr>
        <w:t>成果形式为论文的，</w:t>
      </w:r>
      <w:r w:rsidR="00B8216A">
        <w:rPr>
          <w:rFonts w:ascii="仿宋_GB2312" w:eastAsia="仿宋_GB2312" w:hAnsi="Arial" w:cs="Arial" w:hint="eastAsia"/>
          <w:kern w:val="0"/>
          <w:sz w:val="32"/>
          <w:szCs w:val="32"/>
        </w:rPr>
        <w:t>按照文章发表的时间顺序，复印刊发学刊</w:t>
      </w:r>
      <w:r w:rsidR="00E277D4">
        <w:rPr>
          <w:rFonts w:ascii="仿宋_GB2312" w:eastAsia="仿宋_GB2312" w:hAnsi="Arial" w:cs="Arial" w:hint="eastAsia"/>
          <w:kern w:val="0"/>
          <w:sz w:val="32"/>
          <w:szCs w:val="32"/>
        </w:rPr>
        <w:t>封面、</w:t>
      </w:r>
      <w:r w:rsidR="005A42A0">
        <w:rPr>
          <w:rFonts w:ascii="仿宋_GB2312" w:eastAsia="仿宋_GB2312" w:hAnsi="Arial" w:cs="Arial" w:hint="eastAsia"/>
          <w:kern w:val="0"/>
          <w:sz w:val="32"/>
          <w:szCs w:val="32"/>
        </w:rPr>
        <w:t>目录、</w:t>
      </w:r>
      <w:r w:rsidR="00B8216A">
        <w:rPr>
          <w:rFonts w:ascii="仿宋_GB2312" w:eastAsia="仿宋_GB2312" w:hAnsi="Arial" w:cs="Arial" w:hint="eastAsia"/>
          <w:kern w:val="0"/>
          <w:sz w:val="32"/>
          <w:szCs w:val="32"/>
        </w:rPr>
        <w:t>正文和</w:t>
      </w:r>
      <w:r w:rsidR="00C62DAD">
        <w:rPr>
          <w:rFonts w:ascii="仿宋_GB2312" w:eastAsia="仿宋_GB2312" w:hAnsi="Arial" w:cs="Arial" w:hint="eastAsia"/>
          <w:kern w:val="0"/>
          <w:sz w:val="32"/>
          <w:szCs w:val="32"/>
        </w:rPr>
        <w:t>封底</w:t>
      </w:r>
      <w:r w:rsidR="00E277D4">
        <w:rPr>
          <w:rFonts w:ascii="仿宋_GB2312" w:eastAsia="仿宋_GB2312" w:hAnsi="Arial" w:cs="Arial" w:hint="eastAsia"/>
          <w:kern w:val="0"/>
          <w:sz w:val="32"/>
          <w:szCs w:val="32"/>
        </w:rPr>
        <w:t>。</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3.</w:t>
      </w:r>
      <w:r w:rsidR="00E277D4">
        <w:rPr>
          <w:rFonts w:ascii="仿宋_GB2312" w:eastAsia="仿宋_GB2312" w:hAnsi="Arial" w:cs="Arial" w:hint="eastAsia"/>
          <w:kern w:val="0"/>
          <w:sz w:val="32"/>
          <w:szCs w:val="32"/>
        </w:rPr>
        <w:t>成果形式为研究咨询报告的，正文</w:t>
      </w:r>
      <w:r w:rsidR="00C62DAD">
        <w:rPr>
          <w:rFonts w:ascii="仿宋_GB2312" w:eastAsia="仿宋_GB2312" w:hAnsi="Arial" w:cs="Arial" w:hint="eastAsia"/>
          <w:kern w:val="0"/>
          <w:sz w:val="32"/>
          <w:szCs w:val="32"/>
        </w:rPr>
        <w:t>使</w:t>
      </w:r>
      <w:r w:rsidR="00E277D4">
        <w:rPr>
          <w:rFonts w:ascii="仿宋_GB2312" w:eastAsia="仿宋_GB2312" w:hAnsi="Arial" w:cs="Arial" w:hint="eastAsia"/>
          <w:kern w:val="0"/>
          <w:sz w:val="32"/>
          <w:szCs w:val="32"/>
        </w:rPr>
        <w:t>用4号宋体字，</w:t>
      </w:r>
      <w:r w:rsidR="00B8216A">
        <w:rPr>
          <w:rFonts w:ascii="仿宋_GB2312" w:eastAsia="仿宋_GB2312" w:hAnsi="Arial" w:cs="Arial" w:hint="eastAsia"/>
          <w:kern w:val="0"/>
          <w:sz w:val="32"/>
          <w:szCs w:val="32"/>
        </w:rPr>
        <w:t>将</w:t>
      </w:r>
      <w:r w:rsidR="00E277D4">
        <w:rPr>
          <w:rFonts w:ascii="仿宋_GB2312" w:eastAsia="仿宋_GB2312" w:hAnsi="Arial" w:cs="Arial" w:hint="eastAsia"/>
          <w:kern w:val="0"/>
          <w:sz w:val="32"/>
          <w:szCs w:val="32"/>
        </w:rPr>
        <w:t>研究报告</w:t>
      </w:r>
      <w:r w:rsidR="00B8216A">
        <w:rPr>
          <w:rFonts w:ascii="仿宋_GB2312" w:eastAsia="仿宋_GB2312" w:hAnsi="Arial" w:cs="Arial" w:hint="eastAsia"/>
          <w:kern w:val="0"/>
          <w:sz w:val="32"/>
          <w:szCs w:val="32"/>
        </w:rPr>
        <w:t>与</w:t>
      </w:r>
      <w:r w:rsidR="00E277D4">
        <w:rPr>
          <w:rFonts w:ascii="仿宋_GB2312" w:eastAsia="仿宋_GB2312" w:hAnsi="Arial" w:cs="Arial" w:hint="eastAsia"/>
          <w:kern w:val="0"/>
          <w:sz w:val="32"/>
          <w:szCs w:val="32"/>
        </w:rPr>
        <w:t>相关阶段性成果、采纳证明原件</w:t>
      </w:r>
      <w:r w:rsidR="00B8216A">
        <w:rPr>
          <w:rFonts w:ascii="仿宋_GB2312" w:eastAsia="仿宋_GB2312" w:hAnsi="Arial" w:cs="Arial" w:hint="eastAsia"/>
          <w:kern w:val="0"/>
          <w:sz w:val="32"/>
          <w:szCs w:val="32"/>
        </w:rPr>
        <w:t>装订成册</w:t>
      </w:r>
      <w:r w:rsidR="00E277D4">
        <w:rPr>
          <w:rFonts w:ascii="仿宋_GB2312" w:eastAsia="仿宋_GB2312" w:hAnsi="Arial" w:cs="Arial" w:hint="eastAsia"/>
          <w:kern w:val="0"/>
          <w:sz w:val="32"/>
          <w:szCs w:val="32"/>
        </w:rPr>
        <w:t>。</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上述材料须A4纸双面打印或复印，加软封面</w:t>
      </w:r>
      <w:r w:rsidR="00B8216A">
        <w:rPr>
          <w:rFonts w:ascii="仿宋_GB2312" w:eastAsia="仿宋_GB2312" w:hAnsi="Arial" w:cs="Arial" w:hint="eastAsia"/>
          <w:kern w:val="0"/>
          <w:sz w:val="32"/>
          <w:szCs w:val="32"/>
        </w:rPr>
        <w:t>，</w:t>
      </w:r>
      <w:r>
        <w:rPr>
          <w:rFonts w:ascii="仿宋_GB2312" w:eastAsia="仿宋_GB2312" w:hAnsi="Arial" w:cs="Arial" w:hint="eastAsia"/>
          <w:kern w:val="0"/>
          <w:sz w:val="32"/>
          <w:szCs w:val="32"/>
        </w:rPr>
        <w:t>左侧胶装，标注页码，一式3份，由承担单位科研管理部门审核、盖章汇总后统一报送市教委备案。</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第五章     附 则</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第十</w:t>
      </w:r>
      <w:r w:rsidR="00D61D60">
        <w:rPr>
          <w:rFonts w:ascii="仿宋_GB2312" w:eastAsia="仿宋_GB2312" w:hAnsi="Arial" w:cs="Arial" w:hint="eastAsia"/>
          <w:b/>
          <w:kern w:val="0"/>
          <w:sz w:val="32"/>
          <w:szCs w:val="32"/>
        </w:rPr>
        <w:t>三</w:t>
      </w:r>
      <w:r>
        <w:rPr>
          <w:rFonts w:ascii="仿宋_GB2312" w:eastAsia="仿宋_GB2312" w:hAnsi="Arial" w:cs="Arial" w:hint="eastAsia"/>
          <w:b/>
          <w:kern w:val="0"/>
          <w:sz w:val="32"/>
          <w:szCs w:val="32"/>
        </w:rPr>
        <w:t>条</w:t>
      </w:r>
      <w:r>
        <w:rPr>
          <w:rFonts w:ascii="仿宋_GB2312" w:eastAsia="仿宋_GB2312" w:hAnsi="Arial" w:cs="Arial" w:hint="eastAsia"/>
          <w:kern w:val="0"/>
          <w:sz w:val="32"/>
          <w:szCs w:val="32"/>
        </w:rPr>
        <w:t xml:space="preserve">  本细则自2018年1月1日起施行。</w:t>
      </w:r>
    </w:p>
    <w:p w:rsidR="00263E79" w:rsidRDefault="00D61D60">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第十四</w:t>
      </w:r>
      <w:r w:rsidR="00E277D4">
        <w:rPr>
          <w:rFonts w:ascii="仿宋_GB2312" w:eastAsia="仿宋_GB2312" w:hAnsi="Arial" w:cs="Arial" w:hint="eastAsia"/>
          <w:b/>
          <w:kern w:val="0"/>
          <w:sz w:val="32"/>
          <w:szCs w:val="32"/>
        </w:rPr>
        <w:t>条</w:t>
      </w:r>
      <w:r w:rsidR="00E277D4">
        <w:rPr>
          <w:rFonts w:ascii="仿宋_GB2312" w:eastAsia="仿宋_GB2312" w:hAnsi="Arial" w:cs="Arial" w:hint="eastAsia"/>
          <w:kern w:val="0"/>
          <w:sz w:val="32"/>
          <w:szCs w:val="32"/>
        </w:rPr>
        <w:t xml:space="preserve">  本细则由市教委负责解释。</w:t>
      </w:r>
      <w:r w:rsidR="00E277D4">
        <w:rPr>
          <w:rFonts w:ascii="仿宋_GB2312" w:eastAsia="仿宋_GB2312" w:hAnsi="Arial" w:cs="Arial" w:hint="eastAsia"/>
          <w:kern w:val="0"/>
          <w:sz w:val="32"/>
          <w:szCs w:val="32"/>
        </w:rPr>
        <w:br/>
      </w:r>
    </w:p>
    <w:p w:rsidR="00263E79" w:rsidRDefault="00263E79">
      <w:pPr>
        <w:spacing w:line="560" w:lineRule="exact"/>
        <w:rPr>
          <w:rFonts w:ascii="仿宋_GB2312" w:eastAsia="仿宋_GB2312" w:hAnsi="Arial" w:cs="Arial"/>
          <w:kern w:val="0"/>
          <w:sz w:val="32"/>
          <w:szCs w:val="32"/>
        </w:rPr>
      </w:pPr>
    </w:p>
    <w:sectPr w:rsidR="00263E79" w:rsidSect="00263E7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B6" w:rsidRDefault="009C6AB6" w:rsidP="00263E79">
      <w:r>
        <w:separator/>
      </w:r>
    </w:p>
  </w:endnote>
  <w:endnote w:type="continuationSeparator" w:id="1">
    <w:p w:rsidR="009C6AB6" w:rsidRDefault="009C6AB6" w:rsidP="00263E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12000"/>
      <w:docPartObj>
        <w:docPartGallery w:val="AutoText"/>
      </w:docPartObj>
    </w:sdtPr>
    <w:sdtContent>
      <w:p w:rsidR="00263E79" w:rsidRDefault="003A0BFC">
        <w:pPr>
          <w:pStyle w:val="a4"/>
          <w:jc w:val="center"/>
        </w:pPr>
        <w:r w:rsidRPr="003A0BFC">
          <w:fldChar w:fldCharType="begin"/>
        </w:r>
        <w:r w:rsidR="00E277D4">
          <w:instrText xml:space="preserve"> PAGE   \* MERGEFORMAT </w:instrText>
        </w:r>
        <w:r w:rsidRPr="003A0BFC">
          <w:fldChar w:fldCharType="separate"/>
        </w:r>
        <w:r w:rsidR="00224BAC" w:rsidRPr="00224BAC">
          <w:rPr>
            <w:noProof/>
            <w:lang w:val="zh-CN"/>
          </w:rPr>
          <w:t>1</w:t>
        </w:r>
        <w:r>
          <w:rPr>
            <w:lang w:val="zh-CN"/>
          </w:rPr>
          <w:fldChar w:fldCharType="end"/>
        </w:r>
      </w:p>
    </w:sdtContent>
  </w:sdt>
  <w:p w:rsidR="00263E79" w:rsidRDefault="00263E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B6" w:rsidRDefault="009C6AB6" w:rsidP="00263E79">
      <w:r>
        <w:separator/>
      </w:r>
    </w:p>
  </w:footnote>
  <w:footnote w:type="continuationSeparator" w:id="1">
    <w:p w:rsidR="009C6AB6" w:rsidRDefault="009C6AB6" w:rsidP="00263E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6C05"/>
    <w:rsid w:val="000406A3"/>
    <w:rsid w:val="0004759D"/>
    <w:rsid w:val="00067C90"/>
    <w:rsid w:val="0008449C"/>
    <w:rsid w:val="000967B6"/>
    <w:rsid w:val="000A110F"/>
    <w:rsid w:val="000A71D1"/>
    <w:rsid w:val="000E15C9"/>
    <w:rsid w:val="000F1917"/>
    <w:rsid w:val="00111182"/>
    <w:rsid w:val="00121BD2"/>
    <w:rsid w:val="00141FB6"/>
    <w:rsid w:val="00185351"/>
    <w:rsid w:val="001C0505"/>
    <w:rsid w:val="001C2617"/>
    <w:rsid w:val="001D021A"/>
    <w:rsid w:val="001E2DA8"/>
    <w:rsid w:val="00224A02"/>
    <w:rsid w:val="00224BAC"/>
    <w:rsid w:val="00263E79"/>
    <w:rsid w:val="00273796"/>
    <w:rsid w:val="002A448D"/>
    <w:rsid w:val="002C570A"/>
    <w:rsid w:val="002F0143"/>
    <w:rsid w:val="00304466"/>
    <w:rsid w:val="00316C03"/>
    <w:rsid w:val="00335644"/>
    <w:rsid w:val="0035157D"/>
    <w:rsid w:val="00351D4F"/>
    <w:rsid w:val="003705D4"/>
    <w:rsid w:val="00382321"/>
    <w:rsid w:val="00392573"/>
    <w:rsid w:val="003A0BFC"/>
    <w:rsid w:val="00400FC4"/>
    <w:rsid w:val="00434C00"/>
    <w:rsid w:val="00436BEA"/>
    <w:rsid w:val="00456A7E"/>
    <w:rsid w:val="004A4B37"/>
    <w:rsid w:val="004C6BF9"/>
    <w:rsid w:val="004C79C3"/>
    <w:rsid w:val="004D769F"/>
    <w:rsid w:val="004F3E45"/>
    <w:rsid w:val="00517C37"/>
    <w:rsid w:val="00526C05"/>
    <w:rsid w:val="00540F29"/>
    <w:rsid w:val="00547728"/>
    <w:rsid w:val="00555845"/>
    <w:rsid w:val="00556862"/>
    <w:rsid w:val="005800D7"/>
    <w:rsid w:val="00591880"/>
    <w:rsid w:val="00595D4A"/>
    <w:rsid w:val="005A319F"/>
    <w:rsid w:val="005A42A0"/>
    <w:rsid w:val="005B4557"/>
    <w:rsid w:val="005B6D24"/>
    <w:rsid w:val="005E06A3"/>
    <w:rsid w:val="00620622"/>
    <w:rsid w:val="006439B1"/>
    <w:rsid w:val="00660244"/>
    <w:rsid w:val="00684380"/>
    <w:rsid w:val="00695464"/>
    <w:rsid w:val="00700749"/>
    <w:rsid w:val="007275BB"/>
    <w:rsid w:val="00732D96"/>
    <w:rsid w:val="00772027"/>
    <w:rsid w:val="007878E6"/>
    <w:rsid w:val="007A434D"/>
    <w:rsid w:val="00814D38"/>
    <w:rsid w:val="00815B58"/>
    <w:rsid w:val="008349E3"/>
    <w:rsid w:val="00835FBD"/>
    <w:rsid w:val="00840912"/>
    <w:rsid w:val="008557E5"/>
    <w:rsid w:val="00863CAE"/>
    <w:rsid w:val="00882FE7"/>
    <w:rsid w:val="008A52F4"/>
    <w:rsid w:val="008C68D7"/>
    <w:rsid w:val="008D7338"/>
    <w:rsid w:val="008E3448"/>
    <w:rsid w:val="008E4912"/>
    <w:rsid w:val="009409DB"/>
    <w:rsid w:val="0096594E"/>
    <w:rsid w:val="00971830"/>
    <w:rsid w:val="009A53B1"/>
    <w:rsid w:val="009A5D1A"/>
    <w:rsid w:val="009B216D"/>
    <w:rsid w:val="009C6AB6"/>
    <w:rsid w:val="009D0619"/>
    <w:rsid w:val="00A07876"/>
    <w:rsid w:val="00A81FBC"/>
    <w:rsid w:val="00AA010E"/>
    <w:rsid w:val="00AA25AA"/>
    <w:rsid w:val="00AC06B6"/>
    <w:rsid w:val="00AC3D5E"/>
    <w:rsid w:val="00AE520F"/>
    <w:rsid w:val="00AF39B9"/>
    <w:rsid w:val="00B34B02"/>
    <w:rsid w:val="00B815E9"/>
    <w:rsid w:val="00B8216A"/>
    <w:rsid w:val="00B8419F"/>
    <w:rsid w:val="00B946D2"/>
    <w:rsid w:val="00BC0ED3"/>
    <w:rsid w:val="00BD4E68"/>
    <w:rsid w:val="00BD4F35"/>
    <w:rsid w:val="00BD5CC1"/>
    <w:rsid w:val="00BD6703"/>
    <w:rsid w:val="00BE210A"/>
    <w:rsid w:val="00BE5CDC"/>
    <w:rsid w:val="00C00939"/>
    <w:rsid w:val="00C05331"/>
    <w:rsid w:val="00C2490A"/>
    <w:rsid w:val="00C4584C"/>
    <w:rsid w:val="00C62DAD"/>
    <w:rsid w:val="00CA6100"/>
    <w:rsid w:val="00CE0648"/>
    <w:rsid w:val="00CF296E"/>
    <w:rsid w:val="00D27B79"/>
    <w:rsid w:val="00D40B07"/>
    <w:rsid w:val="00D50581"/>
    <w:rsid w:val="00D51569"/>
    <w:rsid w:val="00D57083"/>
    <w:rsid w:val="00D616ED"/>
    <w:rsid w:val="00D61D60"/>
    <w:rsid w:val="00DA20EB"/>
    <w:rsid w:val="00DA38FC"/>
    <w:rsid w:val="00DD49FC"/>
    <w:rsid w:val="00DE7ACD"/>
    <w:rsid w:val="00DF59BD"/>
    <w:rsid w:val="00E277D4"/>
    <w:rsid w:val="00E53BB9"/>
    <w:rsid w:val="00E71047"/>
    <w:rsid w:val="00E76887"/>
    <w:rsid w:val="00E77957"/>
    <w:rsid w:val="00E91643"/>
    <w:rsid w:val="00EB7563"/>
    <w:rsid w:val="00F41642"/>
    <w:rsid w:val="00F631AD"/>
    <w:rsid w:val="00FB058C"/>
    <w:rsid w:val="55277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E79"/>
    <w:pPr>
      <w:widowControl w:val="0"/>
      <w:jc w:val="both"/>
    </w:pPr>
    <w:rPr>
      <w:kern w:val="2"/>
      <w:sz w:val="21"/>
      <w:szCs w:val="22"/>
    </w:rPr>
  </w:style>
  <w:style w:type="paragraph" w:styleId="1">
    <w:name w:val="heading 1"/>
    <w:basedOn w:val="a"/>
    <w:next w:val="a"/>
    <w:link w:val="1Char"/>
    <w:uiPriority w:val="9"/>
    <w:qFormat/>
    <w:rsid w:val="00263E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63E79"/>
    <w:pPr>
      <w:ind w:firstLine="420"/>
    </w:pPr>
    <w:rPr>
      <w:rFonts w:ascii="Times New Roman" w:eastAsia="宋体" w:hAnsi="Times New Roman" w:cs="Times New Roman"/>
      <w:sz w:val="28"/>
      <w:szCs w:val="20"/>
    </w:rPr>
  </w:style>
  <w:style w:type="paragraph" w:styleId="a4">
    <w:name w:val="footer"/>
    <w:basedOn w:val="a"/>
    <w:link w:val="Char0"/>
    <w:uiPriority w:val="99"/>
    <w:unhideWhenUsed/>
    <w:rsid w:val="00263E79"/>
    <w:pPr>
      <w:tabs>
        <w:tab w:val="center" w:pos="4153"/>
        <w:tab w:val="right" w:pos="8306"/>
      </w:tabs>
      <w:snapToGrid w:val="0"/>
      <w:jc w:val="left"/>
    </w:pPr>
    <w:rPr>
      <w:sz w:val="18"/>
      <w:szCs w:val="18"/>
    </w:rPr>
  </w:style>
  <w:style w:type="paragraph" w:styleId="a5">
    <w:name w:val="header"/>
    <w:basedOn w:val="a"/>
    <w:link w:val="Char1"/>
    <w:uiPriority w:val="99"/>
    <w:unhideWhenUsed/>
    <w:rsid w:val="00263E7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63E7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3E79"/>
    <w:rPr>
      <w:b/>
      <w:bCs/>
    </w:rPr>
  </w:style>
  <w:style w:type="character" w:styleId="a8">
    <w:name w:val="Hyperlink"/>
    <w:basedOn w:val="a0"/>
    <w:uiPriority w:val="99"/>
    <w:unhideWhenUsed/>
    <w:rsid w:val="00263E79"/>
    <w:rPr>
      <w:color w:val="0000FF"/>
      <w:u w:val="single"/>
    </w:rPr>
  </w:style>
  <w:style w:type="character" w:customStyle="1" w:styleId="1Char">
    <w:name w:val="标题 1 Char"/>
    <w:basedOn w:val="a0"/>
    <w:link w:val="1"/>
    <w:uiPriority w:val="9"/>
    <w:rsid w:val="00263E79"/>
    <w:rPr>
      <w:rFonts w:ascii="宋体" w:eastAsia="宋体" w:hAnsi="宋体" w:cs="宋体"/>
      <w:b/>
      <w:bCs/>
      <w:kern w:val="36"/>
      <w:sz w:val="48"/>
      <w:szCs w:val="48"/>
    </w:rPr>
  </w:style>
  <w:style w:type="character" w:customStyle="1" w:styleId="apple-converted-space">
    <w:name w:val="apple-converted-space"/>
    <w:basedOn w:val="a0"/>
    <w:rsid w:val="00263E79"/>
  </w:style>
  <w:style w:type="character" w:customStyle="1" w:styleId="current">
    <w:name w:val="current"/>
    <w:basedOn w:val="a0"/>
    <w:qFormat/>
    <w:rsid w:val="00263E79"/>
  </w:style>
  <w:style w:type="character" w:customStyle="1" w:styleId="Char1">
    <w:name w:val="页眉 Char"/>
    <w:basedOn w:val="a0"/>
    <w:link w:val="a5"/>
    <w:uiPriority w:val="99"/>
    <w:semiHidden/>
    <w:rsid w:val="00263E79"/>
    <w:rPr>
      <w:sz w:val="18"/>
      <w:szCs w:val="18"/>
    </w:rPr>
  </w:style>
  <w:style w:type="character" w:customStyle="1" w:styleId="Char0">
    <w:name w:val="页脚 Char"/>
    <w:basedOn w:val="a0"/>
    <w:link w:val="a4"/>
    <w:uiPriority w:val="99"/>
    <w:rsid w:val="00263E79"/>
    <w:rPr>
      <w:sz w:val="18"/>
      <w:szCs w:val="18"/>
    </w:rPr>
  </w:style>
  <w:style w:type="character" w:customStyle="1" w:styleId="Char">
    <w:name w:val="正文文本缩进 Char"/>
    <w:basedOn w:val="a0"/>
    <w:link w:val="a3"/>
    <w:qFormat/>
    <w:rsid w:val="00263E79"/>
    <w:rPr>
      <w:rFonts w:ascii="Times New Roman" w:eastAsia="宋体" w:hAnsi="Times New Roman" w:cs="Times New Roman"/>
      <w:sz w:val="28"/>
      <w:szCs w:val="20"/>
    </w:rPr>
  </w:style>
  <w:style w:type="paragraph" w:styleId="a9">
    <w:name w:val="List Paragraph"/>
    <w:basedOn w:val="a"/>
    <w:uiPriority w:val="34"/>
    <w:qFormat/>
    <w:rsid w:val="00263E7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WEI</dc:creator>
  <cp:lastModifiedBy>dell</cp:lastModifiedBy>
  <cp:revision>2</cp:revision>
  <cp:lastPrinted>2018-01-05T02:32:00Z</cp:lastPrinted>
  <dcterms:created xsi:type="dcterms:W3CDTF">2018-01-05T03:56:00Z</dcterms:created>
  <dcterms:modified xsi:type="dcterms:W3CDTF">2018-01-05T03:56:00Z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