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0" w:name="_Toc32739"/>
      <w:r>
        <w:rPr>
          <w:rFonts w:hint="eastAsia"/>
        </w:rPr>
        <w:t>天津财经大学珠江学院教学楼使用管理规定</w:t>
      </w:r>
      <w:bookmarkEnd w:id="0"/>
    </w:p>
    <w:p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" w:name="_Toc29737"/>
      <w:r>
        <w:rPr>
          <w:rFonts w:hint="eastAsia" w:ascii="宋体" w:hAnsi="宋体" w:eastAsia="宋体" w:cs="Times New Roman"/>
          <w:sz w:val="24"/>
        </w:rPr>
        <w:t>教学楼是进行教学的主要场所，为了严格教育教学管理，维护正常的教学秩序和良好的学习环境，</w:t>
      </w:r>
      <w:bookmarkEnd w:id="1"/>
      <w:r>
        <w:rPr>
          <w:rFonts w:hint="eastAsia" w:ascii="宋体" w:hAnsi="宋体" w:eastAsia="宋体" w:cs="Times New Roman"/>
          <w:sz w:val="24"/>
        </w:rPr>
        <w:t>确保教学楼正常的教学秩序与安全，特制定本管理规定。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" w:name="_Toc31910"/>
      <w:r>
        <w:rPr>
          <w:rFonts w:hint="eastAsia" w:ascii="宋体" w:hAnsi="宋体" w:eastAsia="宋体" w:cs="Times New Roman"/>
          <w:sz w:val="24"/>
        </w:rPr>
        <w:t>第一条 开放、使用制度</w:t>
      </w:r>
    </w:p>
    <w:bookmarkEnd w:id="2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3" w:name="_Toc16238"/>
      <w:r>
        <w:rPr>
          <w:rFonts w:hint="eastAsia" w:ascii="宋体" w:hAnsi="宋体" w:eastAsia="宋体" w:cs="Times New Roman"/>
          <w:sz w:val="24"/>
        </w:rPr>
        <w:t>一、教学楼按照规定时间开放，正常开放时间为：07：00——22：00，特殊情况另行通知安排。</w:t>
      </w:r>
    </w:p>
    <w:bookmarkEnd w:id="3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4" w:name="_Toc17801"/>
      <w:r>
        <w:rPr>
          <w:rFonts w:hint="eastAsia" w:ascii="宋体" w:hAnsi="宋体" w:eastAsia="宋体" w:cs="Times New Roman"/>
          <w:sz w:val="24"/>
        </w:rPr>
        <w:t>二、教学楼教室的使用由教务部统一安排，任何单位或个人不得擅自占用教室或调换教室。</w:t>
      </w:r>
    </w:p>
    <w:bookmarkEnd w:id="4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5" w:name="_Toc24143"/>
      <w:r>
        <w:rPr>
          <w:rFonts w:hint="eastAsia" w:ascii="宋体" w:hAnsi="宋体" w:eastAsia="宋体" w:cs="Times New Roman"/>
          <w:sz w:val="24"/>
        </w:rPr>
        <w:t>三、任何单位在教学楼内进行活动宣传，须向教务部履行报批手续，具体注明宣传活动的主题、内容、宣传形式、地点、期限等，经批准后，方可使用。教学楼内严禁未经批准的活动宣传，如若发现将视情节轻重给予批评教育，或转交有关部门进行处理。</w:t>
      </w:r>
    </w:p>
    <w:bookmarkEnd w:id="5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6" w:name="_Toc3943"/>
      <w:r>
        <w:rPr>
          <w:rFonts w:hint="eastAsia" w:ascii="宋体" w:hAnsi="宋体" w:eastAsia="宋体" w:cs="Times New Roman"/>
          <w:sz w:val="24"/>
        </w:rPr>
        <w:t>第二条 安全管理</w:t>
      </w:r>
    </w:p>
    <w:bookmarkEnd w:id="6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7" w:name="_Toc21458"/>
      <w:r>
        <w:rPr>
          <w:rFonts w:hint="eastAsia" w:ascii="宋体" w:hAnsi="宋体" w:eastAsia="宋体" w:cs="Times New Roman"/>
          <w:sz w:val="24"/>
        </w:rPr>
        <w:t>一、进入教学楼时，服从楼管的管理，未经楼管允许的非本院人员不准进入教学楼内。</w:t>
      </w:r>
    </w:p>
    <w:bookmarkEnd w:id="7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8" w:name="_Toc25000"/>
      <w:r>
        <w:rPr>
          <w:rFonts w:hint="eastAsia" w:ascii="宋体" w:hAnsi="宋体" w:eastAsia="宋体" w:cs="Times New Roman"/>
          <w:sz w:val="24"/>
        </w:rPr>
        <w:t>二、楼管有权履行自己的职责，对不听劝阻者，报学院安全部处理，安全部依照学院相关规定处理。</w:t>
      </w:r>
    </w:p>
    <w:bookmarkEnd w:id="8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9" w:name="_Toc16464"/>
      <w:r>
        <w:rPr>
          <w:rFonts w:hint="eastAsia" w:ascii="宋体" w:hAnsi="宋体" w:eastAsia="宋体" w:cs="Times New Roman"/>
          <w:sz w:val="24"/>
        </w:rPr>
        <w:t>第三条 环境、秩序管理</w:t>
      </w:r>
    </w:p>
    <w:bookmarkEnd w:id="9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0" w:name="_Toc32653"/>
      <w:r>
        <w:rPr>
          <w:rFonts w:hint="eastAsia" w:ascii="宋体" w:hAnsi="宋体" w:eastAsia="宋体" w:cs="Times New Roman"/>
          <w:sz w:val="24"/>
        </w:rPr>
        <w:t>一、教学楼是教学场所，务必保持安静，禁止在楼内大声喧哗、追逐打闹。</w:t>
      </w:r>
    </w:p>
    <w:bookmarkEnd w:id="10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1" w:name="_Toc5417"/>
      <w:r>
        <w:rPr>
          <w:rFonts w:hint="eastAsia" w:ascii="宋体" w:hAnsi="宋体" w:eastAsia="宋体" w:cs="Times New Roman"/>
          <w:sz w:val="24"/>
        </w:rPr>
        <w:t>二、禁止在教学楼内或周边举办影响教学、自习的其他活动。</w:t>
      </w:r>
    </w:p>
    <w:bookmarkEnd w:id="11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2" w:name="_Toc27532"/>
      <w:r>
        <w:rPr>
          <w:rFonts w:hint="eastAsia" w:ascii="宋体" w:hAnsi="宋体" w:eastAsia="宋体" w:cs="Times New Roman"/>
          <w:sz w:val="24"/>
        </w:rPr>
        <w:t>三、全院师生要维护好教学楼内外墙壁的整洁美观，保持教室内桌椅的整洁，禁止随地吐痰、乱扔纸屑及杂物，禁止乱堆、乱倒垃圾。</w:t>
      </w:r>
    </w:p>
    <w:bookmarkEnd w:id="12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3" w:name="_Toc12074"/>
      <w:r>
        <w:rPr>
          <w:rFonts w:hint="eastAsia" w:ascii="宋体" w:hAnsi="宋体" w:eastAsia="宋体" w:cs="Times New Roman"/>
          <w:sz w:val="24"/>
        </w:rPr>
        <w:t>四、进入教学楼必须衣着整齐，禁止穿背心、裤衩、拖鞋者进入教学楼。</w:t>
      </w:r>
    </w:p>
    <w:bookmarkEnd w:id="13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4" w:name="_Toc10926"/>
      <w:r>
        <w:rPr>
          <w:rFonts w:hint="eastAsia" w:ascii="宋体" w:hAnsi="宋体" w:eastAsia="宋体" w:cs="Times New Roman"/>
          <w:sz w:val="24"/>
        </w:rPr>
        <w:t>五、禁止在教学楼内吸烟。</w:t>
      </w:r>
    </w:p>
    <w:bookmarkEnd w:id="14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5" w:name="_Toc21759"/>
      <w:r>
        <w:rPr>
          <w:rFonts w:hint="eastAsia" w:ascii="宋体" w:hAnsi="宋体" w:eastAsia="宋体" w:cs="Times New Roman"/>
          <w:sz w:val="24"/>
        </w:rPr>
        <w:t>六、全院师生应爱护教学楼内一切公共设备设施，损坏公物要按市场价赔偿第四条 楼管服务</w:t>
      </w:r>
    </w:p>
    <w:bookmarkEnd w:id="15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6" w:name="_Toc28575"/>
      <w:r>
        <w:rPr>
          <w:rFonts w:hint="eastAsia" w:ascii="宋体" w:hAnsi="宋体" w:eastAsia="宋体" w:cs="Times New Roman"/>
          <w:sz w:val="24"/>
        </w:rPr>
        <w:t>一、劝阻闲杂人员进入教学楼。</w:t>
      </w:r>
    </w:p>
    <w:bookmarkEnd w:id="16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7" w:name="_Toc17009"/>
      <w:r>
        <w:rPr>
          <w:rFonts w:hint="eastAsia" w:ascii="宋体" w:hAnsi="宋体" w:eastAsia="宋体" w:cs="Times New Roman"/>
          <w:sz w:val="24"/>
        </w:rPr>
        <w:t>二、及时做好教学楼公共区域内的水电设施和教学楼内设备的报修事宜。</w:t>
      </w:r>
    </w:p>
    <w:bookmarkEnd w:id="17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8" w:name="_Toc21402"/>
      <w:r>
        <w:rPr>
          <w:rFonts w:hint="eastAsia" w:ascii="宋体" w:hAnsi="宋体" w:eastAsia="宋体" w:cs="Times New Roman"/>
          <w:sz w:val="24"/>
        </w:rPr>
        <w:t>三、做好楼内每天安全巡视和维护教学楼的公共秩序工作。</w:t>
      </w:r>
    </w:p>
    <w:bookmarkEnd w:id="18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19" w:name="_Toc28212"/>
      <w:r>
        <w:rPr>
          <w:rFonts w:hint="eastAsia" w:ascii="宋体" w:hAnsi="宋体" w:eastAsia="宋体" w:cs="Times New Roman"/>
          <w:sz w:val="24"/>
        </w:rPr>
        <w:t>四、对学生遗留物品要做好登记、保管和认领工作。</w:t>
      </w:r>
    </w:p>
    <w:bookmarkEnd w:id="19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0" w:name="_Toc13142"/>
      <w:r>
        <w:rPr>
          <w:rFonts w:hint="eastAsia" w:ascii="宋体" w:hAnsi="宋体" w:eastAsia="宋体" w:cs="Times New Roman"/>
          <w:sz w:val="24"/>
        </w:rPr>
        <w:t>五、严格遵守考勤和值班制度，按时送电和断电，每晚熄灯前检查门窗的关闭情况。</w:t>
      </w:r>
    </w:p>
    <w:bookmarkEnd w:id="20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1" w:name="_Toc26518"/>
      <w:r>
        <w:rPr>
          <w:rFonts w:hint="eastAsia" w:ascii="宋体" w:hAnsi="宋体" w:eastAsia="宋体" w:cs="Times New Roman"/>
          <w:sz w:val="24"/>
        </w:rPr>
        <w:t>六、配合教学需要，及时发放教学所需的粉笔、白板笔、板擦、电池等用品，确保教学工作顺利进行。</w:t>
      </w:r>
    </w:p>
    <w:bookmarkEnd w:id="21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2" w:name="_Toc14481"/>
      <w:r>
        <w:rPr>
          <w:rFonts w:hint="eastAsia" w:ascii="宋体" w:hAnsi="宋体" w:eastAsia="宋体" w:cs="Times New Roman"/>
          <w:sz w:val="24"/>
        </w:rPr>
        <w:t>七、 按照教学工作安排，上课前10分钟打开教室多媒体设备，课后检查教室设备的完好，及时关闭设备，关好教室门窗等。</w:t>
      </w:r>
    </w:p>
    <w:bookmarkEnd w:id="22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3" w:name="_Toc21081"/>
      <w:r>
        <w:rPr>
          <w:rFonts w:hint="eastAsia" w:ascii="宋体" w:hAnsi="宋体" w:eastAsia="宋体" w:cs="Times New Roman"/>
          <w:sz w:val="24"/>
        </w:rPr>
        <w:t>第五条 教室使用和管理</w:t>
      </w:r>
    </w:p>
    <w:bookmarkEnd w:id="23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4" w:name="_Toc7429"/>
      <w:r>
        <w:rPr>
          <w:rFonts w:hint="eastAsia" w:ascii="宋体" w:hAnsi="宋体" w:eastAsia="宋体" w:cs="Times New Roman"/>
          <w:sz w:val="24"/>
        </w:rPr>
        <w:t xml:space="preserve">一、楼管保管一套教室钥匙，用于开关教室门、安排教室上课，开关多媒体设备及提醒进行卫生保洁。 </w:t>
      </w:r>
    </w:p>
    <w:bookmarkEnd w:id="24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5" w:name="_Toc31337"/>
      <w:r>
        <w:rPr>
          <w:rFonts w:hint="eastAsia" w:ascii="宋体" w:hAnsi="宋体" w:eastAsia="宋体" w:cs="Times New Roman"/>
          <w:sz w:val="24"/>
        </w:rPr>
        <w:t>二、各部门临时使用教室，应提前一天填写《教室及多媒体使用申请表》，到教务部办理使用申请，并将申请表交至教学楼楼管。</w:t>
      </w:r>
    </w:p>
    <w:bookmarkEnd w:id="25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6" w:name="_Toc22964"/>
      <w:r>
        <w:rPr>
          <w:rFonts w:hint="eastAsia" w:ascii="宋体" w:hAnsi="宋体" w:eastAsia="宋体" w:cs="Times New Roman"/>
          <w:sz w:val="24"/>
        </w:rPr>
        <w:t>三、正常教学任务临时使用教室，应由任课教师提前到教务部申请。未经教务部批准，任课教师不得自行调换教室。</w:t>
      </w:r>
    </w:p>
    <w:bookmarkEnd w:id="26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7" w:name="_Toc1628"/>
      <w:r>
        <w:rPr>
          <w:rFonts w:hint="eastAsia" w:ascii="宋体" w:hAnsi="宋体" w:eastAsia="宋体" w:cs="Times New Roman"/>
          <w:sz w:val="24"/>
        </w:rPr>
        <w:t>四、教室谁申请谁使用，使用者应保证教室卫生，爱护教室设施设备，及时关闭教室多媒体和灯具等，对违反者管理人员有权进行处理并拒绝再次安排使用。</w:t>
      </w:r>
    </w:p>
    <w:bookmarkEnd w:id="27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8" w:name="_Toc19959"/>
      <w:r>
        <w:rPr>
          <w:rFonts w:hint="eastAsia" w:ascii="宋体" w:hAnsi="宋体" w:eastAsia="宋体" w:cs="Times New Roman"/>
          <w:sz w:val="24"/>
        </w:rPr>
        <w:t>五、申请使用教室得到批准后又无故不使用，将视情节轻重给予批评教育、通报批评、取消使用资格等处理。</w:t>
      </w:r>
    </w:p>
    <w:bookmarkEnd w:id="28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29" w:name="_Toc18141"/>
      <w:r>
        <w:rPr>
          <w:rFonts w:hint="eastAsia" w:ascii="宋体" w:hAnsi="宋体" w:eastAsia="宋体" w:cs="Times New Roman"/>
          <w:sz w:val="24"/>
        </w:rPr>
        <w:t xml:space="preserve">第六条 </w:t>
      </w:r>
      <w:bookmarkEnd w:id="29"/>
      <w:r>
        <w:rPr>
          <w:rFonts w:hint="eastAsia" w:ascii="宋体" w:hAnsi="宋体" w:eastAsia="宋体" w:cs="Times New Roman"/>
          <w:sz w:val="24"/>
        </w:rPr>
        <w:t>本管理规定自2021年11月1日起执行；由教务部负责解释。</w:t>
      </w:r>
    </w:p>
    <w:p>
      <w:bookmarkStart w:id="30" w:name="_GoBack"/>
      <w:bookmarkEnd w:id="3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62360"/>
    <w:rsid w:val="3276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2021-12-03T02:15:00Z</dcterms:created>
  <dc:creator>Administrator</dc:creator>
  <cp:lastModifiedBy>Administrator</cp:lastModifiedBy>
  <dcterms:modified xsi:type="dcterms:W3CDTF">2021-12-03T02:16:15Z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DDC7C26E73A74890A8C1D9C9E2810256</vt:lpwstr>
  </property>
</Properties>
</file>