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64705" w14:textId="77777777" w:rsidR="002F7AC2" w:rsidRDefault="00000000">
      <w:pPr>
        <w:spacing w:before="318" w:line="184" w:lineRule="auto"/>
        <w:ind w:left="211"/>
        <w:rPr>
          <w:rFonts w:ascii="微软雅黑" w:eastAsia="微软雅黑" w:hAnsi="微软雅黑" w:cs="微软雅黑"/>
          <w:sz w:val="43"/>
          <w:szCs w:val="43"/>
        </w:rPr>
      </w:pPr>
      <w:r>
        <w:rPr>
          <w:rFonts w:ascii="微软雅黑" w:eastAsia="微软雅黑" w:hAnsi="微软雅黑" w:cs="微软雅黑"/>
          <w:spacing w:val="18"/>
          <w:sz w:val="43"/>
          <w:szCs w:val="43"/>
        </w:rPr>
        <w:t>天</w:t>
      </w:r>
      <w:r>
        <w:rPr>
          <w:rFonts w:ascii="微软雅黑" w:eastAsia="微软雅黑" w:hAnsi="微软雅黑" w:cs="微软雅黑"/>
          <w:spacing w:val="12"/>
          <w:sz w:val="43"/>
          <w:szCs w:val="43"/>
        </w:rPr>
        <w:t>津</w:t>
      </w:r>
      <w:r>
        <w:rPr>
          <w:rFonts w:ascii="微软雅黑" w:eastAsia="微软雅黑" w:hAnsi="微软雅黑" w:cs="微软雅黑"/>
          <w:spacing w:val="9"/>
          <w:sz w:val="43"/>
          <w:szCs w:val="43"/>
        </w:rPr>
        <w:t>财经大学珠江学院科研项目分类目录</w:t>
      </w:r>
    </w:p>
    <w:p w14:paraId="189F7451" w14:textId="77777777" w:rsidR="002F7AC2" w:rsidRDefault="002F7AC2">
      <w:pPr>
        <w:spacing w:line="270" w:lineRule="auto"/>
      </w:pPr>
    </w:p>
    <w:p w14:paraId="383E17AD" w14:textId="77777777" w:rsidR="002F7AC2" w:rsidRDefault="002F7AC2">
      <w:pPr>
        <w:spacing w:line="271" w:lineRule="auto"/>
      </w:pPr>
    </w:p>
    <w:p w14:paraId="411F0FEE" w14:textId="77777777" w:rsidR="002F7AC2" w:rsidRDefault="002F7AC2">
      <w:pPr>
        <w:spacing w:line="271" w:lineRule="auto"/>
      </w:pPr>
    </w:p>
    <w:p w14:paraId="5FB2ED42" w14:textId="77777777" w:rsidR="002F7AC2" w:rsidRDefault="00000000">
      <w:pPr>
        <w:spacing w:before="100" w:line="224" w:lineRule="auto"/>
        <w:ind w:left="30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-43"/>
          <w:sz w:val="31"/>
          <w:szCs w:val="31"/>
        </w:rPr>
        <w:t>一</w:t>
      </w:r>
      <w:r>
        <w:rPr>
          <w:rFonts w:ascii="黑体" w:eastAsia="黑体" w:hAnsi="黑体" w:cs="黑体"/>
          <w:spacing w:val="-36"/>
          <w:sz w:val="31"/>
          <w:szCs w:val="31"/>
        </w:rPr>
        <w:t>、 项目基本类型</w:t>
      </w:r>
    </w:p>
    <w:p w14:paraId="6E44E7F9" w14:textId="77777777" w:rsidR="002F7AC2" w:rsidRDefault="00000000">
      <w:pPr>
        <w:spacing w:before="248" w:line="222" w:lineRule="auto"/>
        <w:ind w:left="32"/>
        <w:rPr>
          <w:rFonts w:ascii="楷体" w:eastAsia="楷体" w:hAnsi="楷体" w:cs="楷体"/>
          <w:sz w:val="31"/>
          <w:szCs w:val="31"/>
        </w:rPr>
      </w:pPr>
      <w:r>
        <w:rPr>
          <w:rFonts w:ascii="楷体" w:eastAsia="楷体" w:hAnsi="楷体" w:cs="楷体"/>
          <w:spacing w:val="-9"/>
          <w:sz w:val="31"/>
          <w:szCs w:val="31"/>
        </w:rPr>
        <w:t>(</w:t>
      </w:r>
      <w:r>
        <w:rPr>
          <w:rFonts w:ascii="楷体" w:eastAsia="楷体" w:hAnsi="楷体" w:cs="楷体"/>
          <w:spacing w:val="-6"/>
          <w:sz w:val="31"/>
          <w:szCs w:val="31"/>
        </w:rPr>
        <w:t>一) 按项目来源分类</w:t>
      </w:r>
    </w:p>
    <w:p w14:paraId="648423FB" w14:textId="77777777" w:rsidR="002F7AC2" w:rsidRDefault="00000000">
      <w:pPr>
        <w:spacing w:before="252" w:line="409" w:lineRule="exact"/>
        <w:ind w:left="621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5"/>
          <w:position w:val="2"/>
          <w:sz w:val="31"/>
          <w:szCs w:val="31"/>
        </w:rPr>
        <w:t>1</w:t>
      </w:r>
      <w:r>
        <w:rPr>
          <w:rFonts w:ascii="仿宋" w:eastAsia="仿宋" w:hAnsi="仿宋" w:cs="仿宋"/>
          <w:spacing w:val="-22"/>
          <w:position w:val="2"/>
          <w:sz w:val="31"/>
          <w:szCs w:val="31"/>
        </w:rPr>
        <w:t>、纵向项目</w:t>
      </w:r>
    </w:p>
    <w:p w14:paraId="3C653D02" w14:textId="77777777" w:rsidR="002F7AC2" w:rsidRDefault="00000000">
      <w:pPr>
        <w:spacing w:before="214" w:line="372" w:lineRule="auto"/>
        <w:ind w:left="83" w:right="131" w:firstLine="525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5"/>
          <w:sz w:val="31"/>
          <w:szCs w:val="31"/>
        </w:rPr>
        <w:t>经</w:t>
      </w:r>
      <w:r>
        <w:rPr>
          <w:rFonts w:ascii="仿宋" w:eastAsia="仿宋" w:hAnsi="仿宋" w:cs="仿宋"/>
          <w:spacing w:val="-17"/>
          <w:sz w:val="31"/>
          <w:szCs w:val="31"/>
        </w:rPr>
        <w:t>上级主管部门或机构批准立项的各类计划(规划)、基金项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0"/>
          <w:sz w:val="31"/>
          <w:szCs w:val="31"/>
        </w:rPr>
        <w:t>目</w:t>
      </w:r>
      <w:r>
        <w:rPr>
          <w:rFonts w:ascii="仿宋" w:eastAsia="仿宋" w:hAnsi="仿宋" w:cs="仿宋"/>
          <w:spacing w:val="-25"/>
          <w:sz w:val="31"/>
          <w:szCs w:val="31"/>
        </w:rPr>
        <w:t>，包括国家级、省部级、厅局级项目。</w:t>
      </w:r>
    </w:p>
    <w:p w14:paraId="12E253FD" w14:textId="77777777" w:rsidR="002F7AC2" w:rsidRDefault="00000000">
      <w:pPr>
        <w:spacing w:before="1" w:line="223" w:lineRule="auto"/>
        <w:ind w:left="459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3"/>
          <w:sz w:val="31"/>
          <w:szCs w:val="31"/>
        </w:rPr>
        <w:t>2</w:t>
      </w:r>
      <w:r>
        <w:rPr>
          <w:rFonts w:ascii="仿宋" w:eastAsia="仿宋" w:hAnsi="仿宋" w:cs="仿宋"/>
          <w:spacing w:val="-19"/>
          <w:sz w:val="31"/>
          <w:szCs w:val="31"/>
        </w:rPr>
        <w:t>、横向项目</w:t>
      </w:r>
    </w:p>
    <w:p w14:paraId="0FBCD7B8" w14:textId="77777777" w:rsidR="002F7AC2" w:rsidRDefault="00000000">
      <w:pPr>
        <w:spacing w:before="246" w:line="372" w:lineRule="auto"/>
        <w:ind w:left="32" w:right="274" w:firstLine="577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37"/>
          <w:sz w:val="31"/>
          <w:szCs w:val="31"/>
        </w:rPr>
        <w:t>企</w:t>
      </w:r>
      <w:r>
        <w:rPr>
          <w:rFonts w:ascii="仿宋" w:eastAsia="仿宋" w:hAnsi="仿宋" w:cs="仿宋"/>
          <w:spacing w:val="-23"/>
          <w:sz w:val="31"/>
          <w:szCs w:val="31"/>
        </w:rPr>
        <w:t>事业单位、兄弟单位委托的各类科技开发、科技服务、科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6"/>
          <w:sz w:val="31"/>
          <w:szCs w:val="31"/>
        </w:rPr>
        <w:t>学</w:t>
      </w:r>
      <w:r>
        <w:rPr>
          <w:rFonts w:ascii="仿宋" w:eastAsia="仿宋" w:hAnsi="仿宋" w:cs="仿宋"/>
          <w:spacing w:val="-23"/>
          <w:sz w:val="31"/>
          <w:szCs w:val="31"/>
        </w:rPr>
        <w:t>研究等方面的项目。另外，申请文件的承担单位中没有本单位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2"/>
          <w:sz w:val="31"/>
          <w:szCs w:val="31"/>
        </w:rPr>
        <w:t>署</w:t>
      </w:r>
      <w:r>
        <w:rPr>
          <w:rFonts w:ascii="仿宋" w:eastAsia="仿宋" w:hAnsi="仿宋" w:cs="仿宋"/>
          <w:spacing w:val="-23"/>
          <w:sz w:val="31"/>
          <w:szCs w:val="31"/>
        </w:rPr>
        <w:t>名的纵向项目，由承担单位转拨本单位的子课题或者科研劳务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8"/>
          <w:sz w:val="31"/>
          <w:szCs w:val="31"/>
        </w:rPr>
        <w:t>经</w:t>
      </w:r>
      <w:r>
        <w:rPr>
          <w:rFonts w:ascii="仿宋" w:eastAsia="仿宋" w:hAnsi="仿宋" w:cs="仿宋"/>
          <w:spacing w:val="-32"/>
          <w:sz w:val="31"/>
          <w:szCs w:val="31"/>
        </w:rPr>
        <w:t>费， 一般也按横向项目对待。</w:t>
      </w:r>
    </w:p>
    <w:p w14:paraId="5AAC7A45" w14:textId="77777777" w:rsidR="002F7AC2" w:rsidRDefault="00000000">
      <w:pPr>
        <w:spacing w:before="1" w:line="223" w:lineRule="auto"/>
        <w:ind w:left="462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0"/>
          <w:sz w:val="31"/>
          <w:szCs w:val="31"/>
        </w:rPr>
        <w:t>3、院内项目</w:t>
      </w:r>
    </w:p>
    <w:p w14:paraId="25DB8D66" w14:textId="77777777" w:rsidR="002F7AC2" w:rsidRDefault="00000000">
      <w:pPr>
        <w:spacing w:before="249" w:line="222" w:lineRule="auto"/>
        <w:ind w:left="610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40"/>
          <w:sz w:val="31"/>
          <w:szCs w:val="31"/>
        </w:rPr>
        <w:t>根</w:t>
      </w:r>
      <w:r>
        <w:rPr>
          <w:rFonts w:ascii="仿宋" w:eastAsia="仿宋" w:hAnsi="仿宋" w:cs="仿宋"/>
          <w:spacing w:val="-22"/>
          <w:sz w:val="31"/>
          <w:szCs w:val="31"/>
        </w:rPr>
        <w:t>据学院学术研究和教学改革发展需要立项的研究项目。</w:t>
      </w:r>
    </w:p>
    <w:p w14:paraId="72CC3DD8" w14:textId="77777777" w:rsidR="002F7AC2" w:rsidRDefault="00000000">
      <w:pPr>
        <w:spacing w:before="251" w:line="228" w:lineRule="auto"/>
        <w:ind w:left="320"/>
        <w:rPr>
          <w:rFonts w:ascii="楷体" w:eastAsia="楷体" w:hAnsi="楷体" w:cs="楷体"/>
          <w:sz w:val="31"/>
          <w:szCs w:val="31"/>
        </w:rPr>
      </w:pPr>
      <w:r>
        <w:rPr>
          <w:rFonts w:ascii="楷体" w:eastAsia="楷体" w:hAnsi="楷体" w:cs="楷体"/>
          <w:spacing w:val="-9"/>
          <w:sz w:val="31"/>
          <w:szCs w:val="31"/>
        </w:rPr>
        <w:t>(</w:t>
      </w:r>
      <w:r>
        <w:rPr>
          <w:rFonts w:ascii="楷体" w:eastAsia="楷体" w:hAnsi="楷体" w:cs="楷体"/>
          <w:spacing w:val="-6"/>
          <w:sz w:val="31"/>
          <w:szCs w:val="31"/>
        </w:rPr>
        <w:t>二) 按项目级别分类</w:t>
      </w:r>
    </w:p>
    <w:p w14:paraId="206D85BA" w14:textId="77777777" w:rsidR="002F7AC2" w:rsidRDefault="00000000">
      <w:pPr>
        <w:spacing w:before="242" w:line="224" w:lineRule="auto"/>
        <w:ind w:left="621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5"/>
          <w:sz w:val="31"/>
          <w:szCs w:val="31"/>
        </w:rPr>
        <w:t>1</w:t>
      </w:r>
      <w:r>
        <w:rPr>
          <w:rFonts w:ascii="仿宋" w:eastAsia="仿宋" w:hAnsi="仿宋" w:cs="仿宋"/>
          <w:spacing w:val="-22"/>
          <w:sz w:val="31"/>
          <w:szCs w:val="31"/>
        </w:rPr>
        <w:t>、国家级</w:t>
      </w:r>
    </w:p>
    <w:p w14:paraId="24AFE698" w14:textId="77777777" w:rsidR="002F7AC2" w:rsidRDefault="00000000">
      <w:pPr>
        <w:spacing w:before="246" w:line="372" w:lineRule="auto"/>
        <w:ind w:left="83" w:right="133" w:firstLine="702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5"/>
          <w:sz w:val="31"/>
          <w:szCs w:val="31"/>
        </w:rPr>
        <w:t>国家社会科学基金、国家自然科学基金委员会立项的各类</w:t>
      </w:r>
      <w:r>
        <w:rPr>
          <w:rFonts w:ascii="仿宋" w:eastAsia="仿宋" w:hAnsi="仿宋" w:cs="仿宋"/>
          <w:spacing w:val="-21"/>
          <w:sz w:val="31"/>
          <w:szCs w:val="31"/>
        </w:rPr>
        <w:t>项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9"/>
          <w:sz w:val="31"/>
          <w:szCs w:val="31"/>
        </w:rPr>
        <w:t>目</w:t>
      </w:r>
      <w:r>
        <w:rPr>
          <w:rFonts w:ascii="仿宋" w:eastAsia="仿宋" w:hAnsi="仿宋" w:cs="仿宋"/>
          <w:spacing w:val="-25"/>
          <w:sz w:val="31"/>
          <w:szCs w:val="31"/>
        </w:rPr>
        <w:t>，由国家科技部、教育部立项的重大项目。</w:t>
      </w:r>
    </w:p>
    <w:p w14:paraId="0B2E2DA3" w14:textId="77777777" w:rsidR="002F7AC2" w:rsidRDefault="00000000">
      <w:pPr>
        <w:spacing w:before="1" w:line="223" w:lineRule="auto"/>
        <w:ind w:left="603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19"/>
          <w:sz w:val="31"/>
          <w:szCs w:val="31"/>
        </w:rPr>
        <w:t>2、省部级</w:t>
      </w:r>
    </w:p>
    <w:p w14:paraId="05998695" w14:textId="77777777" w:rsidR="002F7AC2" w:rsidRDefault="00000000">
      <w:pPr>
        <w:spacing w:before="249" w:line="222" w:lineRule="auto"/>
        <w:ind w:left="785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13"/>
          <w:sz w:val="31"/>
          <w:szCs w:val="31"/>
        </w:rPr>
        <w:t>国家各部委、各省(直辖市)哲学社会科学规划办公室、</w:t>
      </w:r>
      <w:r>
        <w:rPr>
          <w:rFonts w:ascii="仿宋" w:eastAsia="仿宋" w:hAnsi="仿宋" w:cs="仿宋"/>
          <w:spacing w:val="-11"/>
          <w:sz w:val="31"/>
          <w:szCs w:val="31"/>
        </w:rPr>
        <w:t>科</w:t>
      </w:r>
    </w:p>
    <w:p w14:paraId="6DCCB6BA" w14:textId="77777777" w:rsidR="002F7AC2" w:rsidRDefault="002F7AC2">
      <w:pPr>
        <w:sectPr w:rsidR="002F7AC2">
          <w:headerReference w:type="default" r:id="rId7"/>
          <w:footerReference w:type="default" r:id="rId8"/>
          <w:pgSz w:w="11907" w:h="16839"/>
          <w:pgMar w:top="400" w:right="1785" w:bottom="1473" w:left="1785" w:header="0" w:footer="1193" w:gutter="0"/>
          <w:cols w:space="720"/>
        </w:sectPr>
      </w:pPr>
    </w:p>
    <w:p w14:paraId="618AEB0A" w14:textId="77777777" w:rsidR="002F7AC2" w:rsidRDefault="002F7AC2">
      <w:pPr>
        <w:spacing w:line="271" w:lineRule="auto"/>
      </w:pPr>
    </w:p>
    <w:p w14:paraId="2967C702" w14:textId="77777777" w:rsidR="002F7AC2" w:rsidRDefault="002F7AC2">
      <w:pPr>
        <w:spacing w:line="271" w:lineRule="auto"/>
      </w:pPr>
    </w:p>
    <w:p w14:paraId="0D4A728B" w14:textId="77777777" w:rsidR="002F7AC2" w:rsidRDefault="002F7AC2">
      <w:pPr>
        <w:spacing w:line="271" w:lineRule="auto"/>
      </w:pPr>
    </w:p>
    <w:p w14:paraId="7C18F7AA" w14:textId="77777777" w:rsidR="002F7AC2" w:rsidRDefault="002F7AC2">
      <w:pPr>
        <w:spacing w:line="271" w:lineRule="auto"/>
      </w:pPr>
    </w:p>
    <w:p w14:paraId="64E2254C" w14:textId="77777777" w:rsidR="002F7AC2" w:rsidRDefault="00000000">
      <w:pPr>
        <w:spacing w:before="101" w:line="372" w:lineRule="auto"/>
        <w:ind w:left="37" w:right="278" w:hanging="3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2"/>
          <w:sz w:val="31"/>
          <w:szCs w:val="31"/>
        </w:rPr>
        <w:t>技</w:t>
      </w:r>
      <w:r>
        <w:rPr>
          <w:rFonts w:ascii="仿宋" w:eastAsia="仿宋" w:hAnsi="仿宋" w:cs="仿宋"/>
          <w:spacing w:val="-19"/>
          <w:sz w:val="31"/>
          <w:szCs w:val="31"/>
        </w:rPr>
        <w:t>局</w:t>
      </w:r>
      <w:r>
        <w:rPr>
          <w:rFonts w:ascii="仿宋" w:eastAsia="仿宋" w:hAnsi="仿宋" w:cs="仿宋"/>
          <w:spacing w:val="-11"/>
          <w:sz w:val="31"/>
          <w:szCs w:val="31"/>
        </w:rPr>
        <w:t>(科委) 立项的项目，由省(直辖市) 教育行政主管单位组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6"/>
          <w:sz w:val="31"/>
          <w:szCs w:val="31"/>
        </w:rPr>
        <w:t>织</w:t>
      </w:r>
      <w:r>
        <w:rPr>
          <w:rFonts w:ascii="仿宋" w:eastAsia="仿宋" w:hAnsi="仿宋" w:cs="仿宋"/>
          <w:spacing w:val="-24"/>
          <w:sz w:val="31"/>
          <w:szCs w:val="31"/>
        </w:rPr>
        <w:t>立项的重点研究项目。</w:t>
      </w:r>
    </w:p>
    <w:p w14:paraId="52BDCE38" w14:textId="77777777" w:rsidR="002F7AC2" w:rsidRDefault="00000000">
      <w:pPr>
        <w:spacing w:line="224" w:lineRule="auto"/>
        <w:ind w:left="606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2"/>
          <w:sz w:val="31"/>
          <w:szCs w:val="31"/>
        </w:rPr>
        <w:t>3</w:t>
      </w:r>
      <w:r>
        <w:rPr>
          <w:rFonts w:ascii="仿宋" w:eastAsia="仿宋" w:hAnsi="仿宋" w:cs="仿宋"/>
          <w:spacing w:val="-19"/>
          <w:sz w:val="31"/>
          <w:szCs w:val="31"/>
        </w:rPr>
        <w:t>、厅局级</w:t>
      </w:r>
    </w:p>
    <w:p w14:paraId="569D0C9D" w14:textId="77777777" w:rsidR="002F7AC2" w:rsidRDefault="00000000">
      <w:pPr>
        <w:spacing w:before="246" w:line="372" w:lineRule="auto"/>
        <w:ind w:left="599" w:right="1450" w:firstLine="300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18"/>
          <w:sz w:val="31"/>
          <w:szCs w:val="31"/>
        </w:rPr>
        <w:t>省</w:t>
      </w:r>
      <w:r>
        <w:rPr>
          <w:rFonts w:ascii="仿宋" w:eastAsia="仿宋" w:hAnsi="仿宋" w:cs="仿宋"/>
          <w:spacing w:val="-9"/>
          <w:sz w:val="31"/>
          <w:szCs w:val="31"/>
        </w:rPr>
        <w:t>(直辖市) 所属厅(局) 级单位立项的项目。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14"/>
          <w:sz w:val="31"/>
          <w:szCs w:val="31"/>
        </w:rPr>
        <w:t>4</w:t>
      </w:r>
      <w:r>
        <w:rPr>
          <w:rFonts w:ascii="仿宋" w:eastAsia="仿宋" w:hAnsi="仿宋" w:cs="仿宋"/>
          <w:spacing w:val="-12"/>
          <w:sz w:val="31"/>
          <w:szCs w:val="31"/>
        </w:rPr>
        <w:t>、院级</w:t>
      </w:r>
    </w:p>
    <w:p w14:paraId="61F9CDCE" w14:textId="77777777" w:rsidR="002F7AC2" w:rsidRDefault="00000000">
      <w:pPr>
        <w:spacing w:line="223" w:lineRule="auto"/>
        <w:ind w:left="909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31"/>
          <w:sz w:val="31"/>
          <w:szCs w:val="31"/>
        </w:rPr>
        <w:t>学</w:t>
      </w:r>
      <w:r>
        <w:rPr>
          <w:rFonts w:ascii="仿宋" w:eastAsia="仿宋" w:hAnsi="仿宋" w:cs="仿宋"/>
          <w:spacing w:val="-23"/>
          <w:sz w:val="31"/>
          <w:szCs w:val="31"/>
        </w:rPr>
        <w:t>院支持立项的项目。</w:t>
      </w:r>
    </w:p>
    <w:p w14:paraId="475951D2" w14:textId="77777777" w:rsidR="002F7AC2" w:rsidRDefault="00000000">
      <w:pPr>
        <w:spacing w:before="248" w:line="224" w:lineRule="auto"/>
        <w:ind w:left="30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-32"/>
          <w:sz w:val="31"/>
          <w:szCs w:val="31"/>
        </w:rPr>
        <w:t>二</w:t>
      </w:r>
      <w:r>
        <w:rPr>
          <w:rFonts w:ascii="黑体" w:eastAsia="黑体" w:hAnsi="黑体" w:cs="黑体"/>
          <w:spacing w:val="-31"/>
          <w:sz w:val="31"/>
          <w:szCs w:val="31"/>
        </w:rPr>
        <w:t>、 各类来源项目主要包括内容</w:t>
      </w:r>
    </w:p>
    <w:p w14:paraId="48A4B40A" w14:textId="77777777" w:rsidR="002F7AC2" w:rsidRDefault="00000000">
      <w:pPr>
        <w:spacing w:before="249" w:line="226" w:lineRule="auto"/>
        <w:ind w:left="176"/>
        <w:rPr>
          <w:rFonts w:ascii="楷体" w:eastAsia="楷体" w:hAnsi="楷体" w:cs="楷体"/>
          <w:sz w:val="31"/>
          <w:szCs w:val="31"/>
        </w:rPr>
      </w:pPr>
      <w:r>
        <w:rPr>
          <w:rFonts w:ascii="楷体" w:eastAsia="楷体" w:hAnsi="楷体" w:cs="楷体"/>
          <w:sz w:val="31"/>
          <w:szCs w:val="31"/>
        </w:rPr>
        <w:t>(一) 纵向项目</w:t>
      </w:r>
    </w:p>
    <w:p w14:paraId="719BB9CC" w14:textId="77777777" w:rsidR="002F7AC2" w:rsidRDefault="00000000">
      <w:pPr>
        <w:spacing w:before="244"/>
        <w:ind w:left="765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8"/>
          <w:sz w:val="31"/>
          <w:szCs w:val="31"/>
        </w:rPr>
        <w:t>1</w:t>
      </w:r>
      <w:r>
        <w:rPr>
          <w:rFonts w:ascii="仿宋" w:eastAsia="仿宋" w:hAnsi="仿宋" w:cs="仿宋"/>
          <w:spacing w:val="-17"/>
          <w:sz w:val="31"/>
          <w:szCs w:val="31"/>
        </w:rPr>
        <w:t>、</w:t>
      </w:r>
      <w:r>
        <w:rPr>
          <w:rFonts w:ascii="仿宋" w:eastAsia="仿宋" w:hAnsi="仿宋" w:cs="仿宋"/>
          <w:spacing w:val="-14"/>
          <w:sz w:val="31"/>
          <w:szCs w:val="31"/>
        </w:rPr>
        <w:t>全国哲学社会科学规划项目(国家社科基金项目)  ：包</w:t>
      </w:r>
    </w:p>
    <w:p w14:paraId="7E33C2F6" w14:textId="77777777" w:rsidR="002F7AC2" w:rsidRDefault="00000000">
      <w:pPr>
        <w:spacing w:before="220" w:line="372" w:lineRule="auto"/>
        <w:ind w:left="33" w:right="274" w:firstLine="1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34"/>
          <w:sz w:val="31"/>
          <w:szCs w:val="31"/>
        </w:rPr>
        <w:t>括</w:t>
      </w:r>
      <w:r>
        <w:rPr>
          <w:rFonts w:ascii="仿宋" w:eastAsia="仿宋" w:hAnsi="仿宋" w:cs="仿宋"/>
          <w:spacing w:val="-23"/>
          <w:sz w:val="31"/>
          <w:szCs w:val="31"/>
        </w:rPr>
        <w:t>国家社科基金重大项目、国家社科基金年度项目、国家社科基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5"/>
          <w:sz w:val="31"/>
          <w:szCs w:val="31"/>
        </w:rPr>
        <w:t>金</w:t>
      </w:r>
      <w:r>
        <w:rPr>
          <w:rFonts w:ascii="仿宋" w:eastAsia="仿宋" w:hAnsi="仿宋" w:cs="仿宋"/>
          <w:spacing w:val="-22"/>
          <w:sz w:val="31"/>
          <w:szCs w:val="31"/>
        </w:rPr>
        <w:t>后期资助项目、中华学术外译项目、成果文库等项目。</w:t>
      </w:r>
    </w:p>
    <w:p w14:paraId="22CB6150" w14:textId="77777777" w:rsidR="002F7AC2" w:rsidRDefault="00000000">
      <w:pPr>
        <w:spacing w:before="3" w:line="371" w:lineRule="auto"/>
        <w:ind w:left="32" w:right="129" w:firstLine="571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43"/>
          <w:sz w:val="31"/>
          <w:szCs w:val="31"/>
        </w:rPr>
        <w:t>2</w:t>
      </w:r>
      <w:r>
        <w:rPr>
          <w:rFonts w:ascii="仿宋" w:eastAsia="仿宋" w:hAnsi="仿宋" w:cs="仿宋"/>
          <w:spacing w:val="-22"/>
          <w:sz w:val="31"/>
          <w:szCs w:val="31"/>
        </w:rPr>
        <w:t>、国家自然科学基金项目：包括面上项目、重点项目、重大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6"/>
          <w:sz w:val="31"/>
          <w:szCs w:val="31"/>
        </w:rPr>
        <w:t>研</w:t>
      </w:r>
      <w:r>
        <w:rPr>
          <w:rFonts w:ascii="仿宋" w:eastAsia="仿宋" w:hAnsi="仿宋" w:cs="仿宋"/>
          <w:spacing w:val="-23"/>
          <w:sz w:val="31"/>
          <w:szCs w:val="31"/>
        </w:rPr>
        <w:t>究计划项目、青年科学基金项目、地区科学基金项目、国家杰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7"/>
          <w:sz w:val="31"/>
          <w:szCs w:val="31"/>
        </w:rPr>
        <w:t>出</w:t>
      </w:r>
      <w:r>
        <w:rPr>
          <w:rFonts w:ascii="仿宋" w:eastAsia="仿宋" w:hAnsi="仿宋" w:cs="仿宋"/>
          <w:spacing w:val="-26"/>
          <w:sz w:val="31"/>
          <w:szCs w:val="31"/>
        </w:rPr>
        <w:t>青年科学基金项目等 17 类科学基金资助的项目。</w:t>
      </w:r>
    </w:p>
    <w:p w14:paraId="6F60FCF9" w14:textId="77777777" w:rsidR="002F7AC2" w:rsidRDefault="00000000">
      <w:pPr>
        <w:spacing w:before="4" w:line="371" w:lineRule="auto"/>
        <w:ind w:left="33" w:right="273" w:firstLine="572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32"/>
          <w:sz w:val="31"/>
          <w:szCs w:val="31"/>
        </w:rPr>
        <w:t>3</w:t>
      </w:r>
      <w:r>
        <w:rPr>
          <w:rFonts w:ascii="仿宋" w:eastAsia="仿宋" w:hAnsi="仿宋" w:cs="仿宋"/>
          <w:spacing w:val="-27"/>
          <w:sz w:val="31"/>
          <w:szCs w:val="31"/>
        </w:rPr>
        <w:t>、  全国艺术科学规划项目：包括国家社科基金艺术学项目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7"/>
          <w:sz w:val="31"/>
          <w:szCs w:val="31"/>
        </w:rPr>
        <w:t>和</w:t>
      </w:r>
      <w:r>
        <w:rPr>
          <w:rFonts w:ascii="仿宋" w:eastAsia="仿宋" w:hAnsi="仿宋" w:cs="仿宋"/>
          <w:spacing w:val="-23"/>
          <w:sz w:val="31"/>
          <w:szCs w:val="31"/>
        </w:rPr>
        <w:t>文化部文化艺术研究项目。其中国家社科基金艺术学项目包</w:t>
      </w:r>
      <w:r>
        <w:rPr>
          <w:rFonts w:ascii="仿宋" w:eastAsia="仿宋" w:hAnsi="仿宋" w:cs="仿宋"/>
          <w:sz w:val="31"/>
          <w:szCs w:val="31"/>
        </w:rPr>
        <w:t xml:space="preserve">  </w:t>
      </w:r>
      <w:r>
        <w:rPr>
          <w:rFonts w:ascii="仿宋" w:eastAsia="仿宋" w:hAnsi="仿宋" w:cs="仿宋"/>
          <w:spacing w:val="-38"/>
          <w:sz w:val="31"/>
          <w:szCs w:val="31"/>
        </w:rPr>
        <w:t>括</w:t>
      </w:r>
      <w:r>
        <w:rPr>
          <w:rFonts w:ascii="仿宋" w:eastAsia="仿宋" w:hAnsi="仿宋" w:cs="仿宋"/>
          <w:spacing w:val="-22"/>
          <w:sz w:val="31"/>
          <w:szCs w:val="31"/>
        </w:rPr>
        <w:t>：重大项目、年度项目、西部项目、委托项目等项目。</w:t>
      </w:r>
    </w:p>
    <w:p w14:paraId="76D5BE29" w14:textId="77777777" w:rsidR="002F7AC2" w:rsidRDefault="00000000">
      <w:pPr>
        <w:spacing w:before="3" w:line="371" w:lineRule="auto"/>
        <w:ind w:left="34" w:right="128" w:firstLine="564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36"/>
          <w:sz w:val="31"/>
          <w:szCs w:val="31"/>
        </w:rPr>
        <w:t>4</w:t>
      </w:r>
      <w:r>
        <w:rPr>
          <w:rFonts w:ascii="仿宋" w:eastAsia="仿宋" w:hAnsi="仿宋" w:cs="仿宋"/>
          <w:spacing w:val="-22"/>
          <w:sz w:val="31"/>
          <w:szCs w:val="31"/>
        </w:rPr>
        <w:t>、全国教育科学规划项目：包括国家重点课题、国家一般课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3"/>
          <w:sz w:val="31"/>
          <w:szCs w:val="31"/>
        </w:rPr>
        <w:t>题</w:t>
      </w:r>
      <w:r>
        <w:rPr>
          <w:rFonts w:ascii="仿宋" w:eastAsia="仿宋" w:hAnsi="仿宋" w:cs="仿宋"/>
          <w:spacing w:val="-23"/>
          <w:sz w:val="31"/>
          <w:szCs w:val="31"/>
        </w:rPr>
        <w:t>、国家青年课题、教育部重点项目、教育部青年专项课题等项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4"/>
          <w:sz w:val="31"/>
          <w:szCs w:val="31"/>
        </w:rPr>
        <w:t>目</w:t>
      </w:r>
      <w:r>
        <w:rPr>
          <w:rFonts w:ascii="仿宋" w:eastAsia="仿宋" w:hAnsi="仿宋" w:cs="仿宋"/>
          <w:spacing w:val="-23"/>
          <w:sz w:val="31"/>
          <w:szCs w:val="31"/>
        </w:rPr>
        <w:t>。</w:t>
      </w:r>
    </w:p>
    <w:p w14:paraId="00ED25B5" w14:textId="77777777" w:rsidR="002F7AC2" w:rsidRDefault="00000000">
      <w:pPr>
        <w:spacing w:before="3" w:line="378" w:lineRule="auto"/>
        <w:ind w:left="34" w:right="128" w:firstLine="571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44"/>
          <w:sz w:val="31"/>
          <w:szCs w:val="31"/>
        </w:rPr>
        <w:t>5</w:t>
      </w:r>
      <w:r>
        <w:rPr>
          <w:rFonts w:ascii="仿宋" w:eastAsia="仿宋" w:hAnsi="仿宋" w:cs="仿宋"/>
          <w:spacing w:val="-22"/>
          <w:sz w:val="31"/>
          <w:szCs w:val="31"/>
        </w:rPr>
        <w:t>、教育部人文社科研究项目：包括教育部哲学社会科学重大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9"/>
          <w:sz w:val="31"/>
          <w:szCs w:val="31"/>
        </w:rPr>
        <w:t>课</w:t>
      </w:r>
      <w:r>
        <w:rPr>
          <w:rFonts w:ascii="仿宋" w:eastAsia="仿宋" w:hAnsi="仿宋" w:cs="仿宋"/>
          <w:spacing w:val="-22"/>
          <w:sz w:val="31"/>
          <w:szCs w:val="31"/>
        </w:rPr>
        <w:t>题攻关项目、教育部人文社科基地重大项目、教育部人文社科</w:t>
      </w:r>
    </w:p>
    <w:p w14:paraId="24CC3924" w14:textId="77777777" w:rsidR="002F7AC2" w:rsidRDefault="002F7AC2">
      <w:pPr>
        <w:sectPr w:rsidR="002F7AC2">
          <w:footerReference w:type="default" r:id="rId9"/>
          <w:pgSz w:w="11907" w:h="16839"/>
          <w:pgMar w:top="400" w:right="1785" w:bottom="1473" w:left="1785" w:header="0" w:footer="1196" w:gutter="0"/>
          <w:cols w:space="720"/>
        </w:sectPr>
      </w:pPr>
    </w:p>
    <w:p w14:paraId="49B8F03F" w14:textId="77777777" w:rsidR="002F7AC2" w:rsidRDefault="002F7AC2">
      <w:pPr>
        <w:spacing w:line="271" w:lineRule="auto"/>
      </w:pPr>
    </w:p>
    <w:p w14:paraId="56E581E1" w14:textId="77777777" w:rsidR="002F7AC2" w:rsidRDefault="002F7AC2">
      <w:pPr>
        <w:spacing w:line="271" w:lineRule="auto"/>
      </w:pPr>
    </w:p>
    <w:p w14:paraId="3DB486EE" w14:textId="77777777" w:rsidR="002F7AC2" w:rsidRDefault="002F7AC2">
      <w:pPr>
        <w:spacing w:line="271" w:lineRule="auto"/>
      </w:pPr>
    </w:p>
    <w:p w14:paraId="51A92B68" w14:textId="77777777" w:rsidR="002F7AC2" w:rsidRDefault="002F7AC2">
      <w:pPr>
        <w:spacing w:line="272" w:lineRule="auto"/>
      </w:pPr>
    </w:p>
    <w:p w14:paraId="61F3118A" w14:textId="77777777" w:rsidR="002F7AC2" w:rsidRDefault="00000000">
      <w:pPr>
        <w:spacing w:before="101" w:line="225" w:lineRule="auto"/>
        <w:ind w:left="37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8"/>
          <w:sz w:val="31"/>
          <w:szCs w:val="31"/>
        </w:rPr>
        <w:t>一</w:t>
      </w:r>
      <w:r>
        <w:rPr>
          <w:rFonts w:ascii="仿宋" w:eastAsia="仿宋" w:hAnsi="仿宋" w:cs="仿宋"/>
          <w:spacing w:val="-23"/>
          <w:sz w:val="31"/>
          <w:szCs w:val="31"/>
        </w:rPr>
        <w:t>般项目、教育部哲学社会科学后期资助项目等项目。</w:t>
      </w:r>
    </w:p>
    <w:p w14:paraId="44F4D664" w14:textId="77777777" w:rsidR="002F7AC2" w:rsidRDefault="00000000">
      <w:pPr>
        <w:spacing w:before="244" w:line="372" w:lineRule="auto"/>
        <w:ind w:left="65" w:right="163" w:firstLine="536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4"/>
          <w:sz w:val="31"/>
          <w:szCs w:val="31"/>
        </w:rPr>
        <w:t>6、中央其他部门专项研究项目：包括财政部、国家统计局</w:t>
      </w:r>
      <w:r>
        <w:rPr>
          <w:rFonts w:ascii="仿宋" w:eastAsia="仿宋" w:hAnsi="仿宋" w:cs="仿宋"/>
          <w:spacing w:val="-23"/>
          <w:sz w:val="31"/>
          <w:szCs w:val="31"/>
        </w:rPr>
        <w:t>、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6"/>
          <w:sz w:val="31"/>
          <w:szCs w:val="31"/>
        </w:rPr>
        <w:t>国</w:t>
      </w:r>
      <w:r>
        <w:rPr>
          <w:rFonts w:ascii="仿宋" w:eastAsia="仿宋" w:hAnsi="仿宋" w:cs="仿宋"/>
          <w:spacing w:val="-25"/>
          <w:sz w:val="31"/>
          <w:szCs w:val="31"/>
        </w:rPr>
        <w:t>家审计局等部委局组织的专项研究项目。</w:t>
      </w:r>
    </w:p>
    <w:p w14:paraId="7FD18C72" w14:textId="77777777" w:rsidR="002F7AC2" w:rsidRDefault="00000000">
      <w:pPr>
        <w:spacing w:before="2" w:line="371" w:lineRule="auto"/>
        <w:ind w:left="33" w:right="127" w:firstLine="573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44"/>
          <w:sz w:val="31"/>
          <w:szCs w:val="31"/>
        </w:rPr>
        <w:t>7</w:t>
      </w:r>
      <w:r>
        <w:rPr>
          <w:rFonts w:ascii="仿宋" w:eastAsia="仿宋" w:hAnsi="仿宋" w:cs="仿宋"/>
          <w:spacing w:val="-22"/>
          <w:sz w:val="31"/>
          <w:szCs w:val="31"/>
        </w:rPr>
        <w:t>、天津市哲学社会科学规划项目：包括重点项目、一般项目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6"/>
          <w:sz w:val="31"/>
          <w:szCs w:val="31"/>
        </w:rPr>
        <w:t>和</w:t>
      </w:r>
      <w:r>
        <w:rPr>
          <w:rFonts w:ascii="仿宋" w:eastAsia="仿宋" w:hAnsi="仿宋" w:cs="仿宋"/>
          <w:spacing w:val="-22"/>
          <w:sz w:val="31"/>
          <w:szCs w:val="31"/>
        </w:rPr>
        <w:t>青年项目等项目。</w:t>
      </w:r>
    </w:p>
    <w:p w14:paraId="2505F49E" w14:textId="77777777" w:rsidR="002F7AC2" w:rsidRDefault="00000000">
      <w:pPr>
        <w:spacing w:before="2" w:line="371" w:lineRule="auto"/>
        <w:ind w:left="33" w:right="129" w:firstLine="568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40"/>
          <w:sz w:val="31"/>
          <w:szCs w:val="31"/>
        </w:rPr>
        <w:t>8</w:t>
      </w:r>
      <w:r>
        <w:rPr>
          <w:rFonts w:ascii="仿宋" w:eastAsia="仿宋" w:hAnsi="仿宋" w:cs="仿宋"/>
          <w:spacing w:val="-22"/>
          <w:sz w:val="31"/>
          <w:szCs w:val="31"/>
        </w:rPr>
        <w:t>、天津市艺术科学规划项目：包括重点项目、一般项目、委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5"/>
          <w:sz w:val="31"/>
          <w:szCs w:val="31"/>
        </w:rPr>
        <w:t>托</w:t>
      </w:r>
      <w:r>
        <w:rPr>
          <w:rFonts w:ascii="仿宋" w:eastAsia="仿宋" w:hAnsi="仿宋" w:cs="仿宋"/>
          <w:spacing w:val="-22"/>
          <w:sz w:val="31"/>
          <w:szCs w:val="31"/>
        </w:rPr>
        <w:t>项目等项目。</w:t>
      </w:r>
    </w:p>
    <w:p w14:paraId="708606F8" w14:textId="77777777" w:rsidR="002F7AC2" w:rsidRDefault="00000000">
      <w:pPr>
        <w:spacing w:before="3" w:line="371" w:lineRule="auto"/>
        <w:ind w:left="34" w:right="129" w:firstLine="567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40"/>
          <w:sz w:val="31"/>
          <w:szCs w:val="31"/>
        </w:rPr>
        <w:t>9</w:t>
      </w:r>
      <w:r>
        <w:rPr>
          <w:rFonts w:ascii="仿宋" w:eastAsia="仿宋" w:hAnsi="仿宋" w:cs="仿宋"/>
          <w:spacing w:val="-22"/>
          <w:sz w:val="31"/>
          <w:szCs w:val="31"/>
        </w:rPr>
        <w:t>、天津市教育科学规划项目：包括重大项目、重点项目、青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8"/>
          <w:sz w:val="31"/>
          <w:szCs w:val="31"/>
        </w:rPr>
        <w:t>年</w:t>
      </w:r>
      <w:r>
        <w:rPr>
          <w:rFonts w:ascii="仿宋" w:eastAsia="仿宋" w:hAnsi="仿宋" w:cs="仿宋"/>
          <w:spacing w:val="-23"/>
          <w:sz w:val="31"/>
          <w:szCs w:val="31"/>
        </w:rPr>
        <w:t>重点项目、一般项目、青年一般项目、延续项目和自筹项目等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5"/>
          <w:sz w:val="31"/>
          <w:szCs w:val="31"/>
        </w:rPr>
        <w:t>项</w:t>
      </w:r>
      <w:r>
        <w:rPr>
          <w:rFonts w:ascii="仿宋" w:eastAsia="仿宋" w:hAnsi="仿宋" w:cs="仿宋"/>
          <w:spacing w:val="-22"/>
          <w:sz w:val="31"/>
          <w:szCs w:val="31"/>
        </w:rPr>
        <w:t>目类别。</w:t>
      </w:r>
    </w:p>
    <w:p w14:paraId="60C6536D" w14:textId="77777777" w:rsidR="002F7AC2" w:rsidRDefault="00000000">
      <w:pPr>
        <w:spacing w:before="2" w:line="371" w:lineRule="auto"/>
        <w:ind w:left="35" w:right="270" w:firstLine="585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3"/>
          <w:sz w:val="31"/>
          <w:szCs w:val="31"/>
        </w:rPr>
        <w:t>10、天津市科技局科研项目：包括天津市科技计划项目、</w:t>
      </w:r>
      <w:r>
        <w:rPr>
          <w:rFonts w:ascii="仿宋" w:eastAsia="仿宋" w:hAnsi="仿宋" w:cs="仿宋"/>
          <w:spacing w:val="-21"/>
          <w:sz w:val="31"/>
          <w:szCs w:val="31"/>
        </w:rPr>
        <w:t>天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4"/>
          <w:sz w:val="31"/>
          <w:szCs w:val="31"/>
        </w:rPr>
        <w:t>津</w:t>
      </w:r>
      <w:r>
        <w:rPr>
          <w:rFonts w:ascii="仿宋" w:eastAsia="仿宋" w:hAnsi="仿宋" w:cs="仿宋"/>
          <w:spacing w:val="-24"/>
          <w:sz w:val="31"/>
          <w:szCs w:val="31"/>
        </w:rPr>
        <w:t>市杰出青年科学基金项目、天津市科学技术普及项目等项目。</w:t>
      </w:r>
    </w:p>
    <w:p w14:paraId="337B55D7" w14:textId="77777777" w:rsidR="002F7AC2" w:rsidRDefault="00000000">
      <w:pPr>
        <w:spacing w:before="3" w:line="371" w:lineRule="auto"/>
        <w:ind w:left="34" w:right="128" w:firstLine="587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42"/>
          <w:sz w:val="31"/>
          <w:szCs w:val="31"/>
        </w:rPr>
        <w:t>1</w:t>
      </w:r>
      <w:r>
        <w:rPr>
          <w:rFonts w:ascii="仿宋" w:eastAsia="仿宋" w:hAnsi="仿宋" w:cs="仿宋"/>
          <w:spacing w:val="-22"/>
          <w:sz w:val="31"/>
          <w:szCs w:val="31"/>
        </w:rPr>
        <w:t>1</w:t>
      </w:r>
      <w:r>
        <w:rPr>
          <w:rFonts w:ascii="仿宋" w:eastAsia="仿宋" w:hAnsi="仿宋" w:cs="仿宋"/>
          <w:spacing w:val="-21"/>
          <w:sz w:val="31"/>
          <w:szCs w:val="31"/>
        </w:rPr>
        <w:t>、天津市教育委员会研究项目:包括科研项目 (含重点、计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5"/>
          <w:sz w:val="31"/>
          <w:szCs w:val="31"/>
        </w:rPr>
        <w:t>划</w:t>
      </w:r>
      <w:r>
        <w:rPr>
          <w:rFonts w:ascii="仿宋" w:eastAsia="仿宋" w:hAnsi="仿宋" w:cs="仿宋"/>
          <w:spacing w:val="-23"/>
          <w:sz w:val="31"/>
          <w:szCs w:val="31"/>
        </w:rPr>
        <w:t>认定项目)、教育研究与教学改革项目、教委其他部门组织的专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8"/>
          <w:sz w:val="31"/>
          <w:szCs w:val="31"/>
        </w:rPr>
        <w:t>项</w:t>
      </w:r>
      <w:r>
        <w:rPr>
          <w:rFonts w:ascii="仿宋" w:eastAsia="仿宋" w:hAnsi="仿宋" w:cs="仿宋"/>
          <w:spacing w:val="-22"/>
          <w:sz w:val="31"/>
          <w:szCs w:val="31"/>
        </w:rPr>
        <w:t>调研项目等项目。</w:t>
      </w:r>
    </w:p>
    <w:p w14:paraId="1D98D965" w14:textId="77777777" w:rsidR="002F7AC2" w:rsidRDefault="00000000">
      <w:pPr>
        <w:spacing w:before="1" w:line="223" w:lineRule="auto"/>
        <w:ind w:left="621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3"/>
          <w:sz w:val="31"/>
          <w:szCs w:val="31"/>
        </w:rPr>
        <w:t>1</w:t>
      </w:r>
      <w:r>
        <w:rPr>
          <w:rFonts w:ascii="仿宋" w:eastAsia="仿宋" w:hAnsi="仿宋" w:cs="仿宋"/>
          <w:spacing w:val="-22"/>
          <w:sz w:val="31"/>
          <w:szCs w:val="31"/>
        </w:rPr>
        <w:t>2、天津社会科学界联合会组织的智库专项项目。</w:t>
      </w:r>
    </w:p>
    <w:p w14:paraId="0BD8CBB1" w14:textId="77777777" w:rsidR="002F7AC2" w:rsidRDefault="00000000">
      <w:pPr>
        <w:spacing w:before="248" w:line="372" w:lineRule="auto"/>
        <w:ind w:left="30" w:right="272" w:firstLine="591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3"/>
          <w:sz w:val="31"/>
          <w:szCs w:val="31"/>
        </w:rPr>
        <w:t>1</w:t>
      </w:r>
      <w:r>
        <w:rPr>
          <w:rFonts w:ascii="仿宋" w:eastAsia="仿宋" w:hAnsi="仿宋" w:cs="仿宋"/>
          <w:spacing w:val="-17"/>
          <w:sz w:val="31"/>
          <w:szCs w:val="31"/>
        </w:rPr>
        <w:t>3、天津市其他局级单位组织的专项研究项目(立项通知须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8"/>
          <w:sz w:val="31"/>
          <w:szCs w:val="31"/>
        </w:rPr>
        <w:t>有</w:t>
      </w:r>
      <w:r>
        <w:rPr>
          <w:rFonts w:ascii="仿宋" w:eastAsia="仿宋" w:hAnsi="仿宋" w:cs="仿宋"/>
          <w:spacing w:val="-22"/>
          <w:sz w:val="31"/>
          <w:szCs w:val="31"/>
        </w:rPr>
        <w:t>局级单位印章)。</w:t>
      </w:r>
    </w:p>
    <w:p w14:paraId="170AEA2B" w14:textId="77777777" w:rsidR="002F7AC2" w:rsidRDefault="00000000">
      <w:pPr>
        <w:spacing w:line="222" w:lineRule="auto"/>
        <w:ind w:left="320"/>
        <w:rPr>
          <w:rFonts w:ascii="楷体" w:eastAsia="楷体" w:hAnsi="楷体" w:cs="楷体"/>
          <w:sz w:val="31"/>
          <w:szCs w:val="31"/>
        </w:rPr>
      </w:pPr>
      <w:r>
        <w:rPr>
          <w:rFonts w:ascii="楷体" w:eastAsia="楷体" w:hAnsi="楷体" w:cs="楷体"/>
          <w:sz w:val="31"/>
          <w:szCs w:val="31"/>
        </w:rPr>
        <w:t>(二) 横向项目</w:t>
      </w:r>
    </w:p>
    <w:p w14:paraId="18C63530" w14:textId="77777777" w:rsidR="002F7AC2" w:rsidRDefault="00000000">
      <w:pPr>
        <w:spacing w:before="253" w:line="376" w:lineRule="auto"/>
        <w:ind w:left="33" w:right="129" w:firstLine="588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35"/>
          <w:sz w:val="31"/>
          <w:szCs w:val="31"/>
        </w:rPr>
        <w:t>1</w:t>
      </w:r>
      <w:r>
        <w:rPr>
          <w:rFonts w:ascii="仿宋" w:eastAsia="仿宋" w:hAnsi="仿宋" w:cs="仿宋"/>
          <w:spacing w:val="-23"/>
          <w:sz w:val="31"/>
          <w:szCs w:val="31"/>
        </w:rPr>
        <w:t>、企事业单位委托研究项目：各类企业单位、事业单位的委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18"/>
          <w:sz w:val="31"/>
          <w:szCs w:val="31"/>
        </w:rPr>
        <w:t>托研究项目(含外单位转拨本单位的申请文件的承担单位中没</w:t>
      </w:r>
      <w:r>
        <w:rPr>
          <w:rFonts w:ascii="仿宋" w:eastAsia="仿宋" w:hAnsi="仿宋" w:cs="仿宋"/>
          <w:spacing w:val="-15"/>
          <w:sz w:val="31"/>
          <w:szCs w:val="31"/>
        </w:rPr>
        <w:t>有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8"/>
          <w:sz w:val="31"/>
          <w:szCs w:val="31"/>
        </w:rPr>
        <w:t>本</w:t>
      </w:r>
      <w:r>
        <w:rPr>
          <w:rFonts w:ascii="仿宋" w:eastAsia="仿宋" w:hAnsi="仿宋" w:cs="仿宋"/>
          <w:spacing w:val="-22"/>
          <w:sz w:val="31"/>
          <w:szCs w:val="31"/>
        </w:rPr>
        <w:t>单位署名的子课题或者科研劳务经费)。</w:t>
      </w:r>
    </w:p>
    <w:p w14:paraId="06F32372" w14:textId="77777777" w:rsidR="002F7AC2" w:rsidRDefault="002F7AC2">
      <w:pPr>
        <w:sectPr w:rsidR="002F7AC2">
          <w:footerReference w:type="default" r:id="rId10"/>
          <w:pgSz w:w="11907" w:h="16839"/>
          <w:pgMar w:top="400" w:right="1785" w:bottom="1473" w:left="1785" w:header="0" w:footer="1193" w:gutter="0"/>
          <w:cols w:space="720"/>
        </w:sectPr>
      </w:pPr>
    </w:p>
    <w:p w14:paraId="38A377F3" w14:textId="77777777" w:rsidR="002F7AC2" w:rsidRDefault="002F7AC2">
      <w:pPr>
        <w:spacing w:line="271" w:lineRule="auto"/>
      </w:pPr>
    </w:p>
    <w:p w14:paraId="723D6D35" w14:textId="77777777" w:rsidR="002F7AC2" w:rsidRDefault="002F7AC2">
      <w:pPr>
        <w:spacing w:line="271" w:lineRule="auto"/>
      </w:pPr>
    </w:p>
    <w:p w14:paraId="3993727B" w14:textId="77777777" w:rsidR="002F7AC2" w:rsidRDefault="002F7AC2">
      <w:pPr>
        <w:spacing w:line="271" w:lineRule="auto"/>
      </w:pPr>
    </w:p>
    <w:p w14:paraId="689BA5A2" w14:textId="77777777" w:rsidR="002F7AC2" w:rsidRDefault="002F7AC2">
      <w:pPr>
        <w:spacing w:line="271" w:lineRule="auto"/>
      </w:pPr>
    </w:p>
    <w:p w14:paraId="362E2699" w14:textId="77777777" w:rsidR="002F7AC2" w:rsidRDefault="00000000">
      <w:pPr>
        <w:spacing w:before="101" w:line="372" w:lineRule="auto"/>
        <w:ind w:left="97" w:right="151" w:firstLine="520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3"/>
          <w:sz w:val="31"/>
          <w:szCs w:val="31"/>
        </w:rPr>
        <w:t>2</w:t>
      </w:r>
      <w:r>
        <w:rPr>
          <w:rFonts w:ascii="仿宋" w:eastAsia="仿宋" w:hAnsi="仿宋" w:cs="仿宋"/>
          <w:spacing w:val="-22"/>
          <w:sz w:val="31"/>
          <w:szCs w:val="31"/>
        </w:rPr>
        <w:t>、国际合作研究项目: 与国外大学或科研机构合作研究的项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36"/>
          <w:sz w:val="31"/>
          <w:szCs w:val="31"/>
        </w:rPr>
        <w:t>目</w:t>
      </w:r>
      <w:r>
        <w:rPr>
          <w:rFonts w:ascii="仿宋" w:eastAsia="仿宋" w:hAnsi="仿宋" w:cs="仿宋"/>
          <w:spacing w:val="-35"/>
          <w:sz w:val="31"/>
          <w:szCs w:val="31"/>
        </w:rPr>
        <w:t>。</w:t>
      </w:r>
    </w:p>
    <w:p w14:paraId="238B80E5" w14:textId="77777777" w:rsidR="002F7AC2" w:rsidRDefault="00000000">
      <w:pPr>
        <w:spacing w:before="1" w:line="222" w:lineRule="auto"/>
        <w:ind w:left="478"/>
        <w:rPr>
          <w:rFonts w:ascii="楷体" w:eastAsia="楷体" w:hAnsi="楷体" w:cs="楷体"/>
          <w:sz w:val="31"/>
          <w:szCs w:val="31"/>
        </w:rPr>
      </w:pPr>
      <w:r>
        <w:rPr>
          <w:rFonts w:ascii="楷体" w:eastAsia="楷体" w:hAnsi="楷体" w:cs="楷体"/>
          <w:spacing w:val="-1"/>
          <w:sz w:val="31"/>
          <w:szCs w:val="31"/>
        </w:rPr>
        <w:t>(</w:t>
      </w:r>
      <w:r>
        <w:rPr>
          <w:rFonts w:ascii="楷体" w:eastAsia="楷体" w:hAnsi="楷体" w:cs="楷体"/>
          <w:sz w:val="31"/>
          <w:szCs w:val="31"/>
        </w:rPr>
        <w:t>三) 院内项目</w:t>
      </w:r>
    </w:p>
    <w:p w14:paraId="39DC8558" w14:textId="77777777" w:rsidR="002F7AC2" w:rsidRDefault="00000000">
      <w:pPr>
        <w:spacing w:before="249" w:line="410" w:lineRule="exact"/>
        <w:ind w:left="602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37"/>
          <w:position w:val="2"/>
          <w:sz w:val="31"/>
          <w:szCs w:val="31"/>
        </w:rPr>
        <w:t>1</w:t>
      </w:r>
      <w:r>
        <w:rPr>
          <w:rFonts w:ascii="仿宋" w:eastAsia="仿宋" w:hAnsi="仿宋" w:cs="仿宋"/>
          <w:spacing w:val="-22"/>
          <w:position w:val="2"/>
          <w:sz w:val="31"/>
          <w:szCs w:val="31"/>
        </w:rPr>
        <w:t>、天津财经大学珠江学院重大项目预先研究课题。</w:t>
      </w:r>
    </w:p>
    <w:p w14:paraId="5BF444A1" w14:textId="77777777" w:rsidR="002F7AC2" w:rsidRDefault="00000000">
      <w:pPr>
        <w:spacing w:before="214" w:line="410" w:lineRule="exact"/>
        <w:ind w:left="584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36"/>
          <w:position w:val="2"/>
          <w:sz w:val="31"/>
          <w:szCs w:val="31"/>
        </w:rPr>
        <w:t>2</w:t>
      </w:r>
      <w:r>
        <w:rPr>
          <w:rFonts w:ascii="仿宋" w:eastAsia="仿宋" w:hAnsi="仿宋" w:cs="仿宋"/>
          <w:spacing w:val="-21"/>
          <w:position w:val="2"/>
          <w:sz w:val="31"/>
          <w:szCs w:val="31"/>
        </w:rPr>
        <w:t>、天津财经大学珠江学院教学改革研究项目。</w:t>
      </w:r>
    </w:p>
    <w:p w14:paraId="44F9AF27" w14:textId="77777777" w:rsidR="002F7AC2" w:rsidRDefault="00000000">
      <w:pPr>
        <w:spacing w:before="215" w:line="242" w:lineRule="auto"/>
        <w:ind w:left="586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22"/>
          <w:sz w:val="31"/>
          <w:szCs w:val="31"/>
        </w:rPr>
        <w:t>3、天津财经大学珠江学院其它专项研究项目</w:t>
      </w:r>
      <w:r>
        <w:rPr>
          <w:rFonts w:ascii="仿宋" w:eastAsia="仿宋" w:hAnsi="仿宋" w:cs="仿宋"/>
          <w:spacing w:val="-18"/>
          <w:sz w:val="31"/>
          <w:szCs w:val="31"/>
        </w:rPr>
        <w:t>。</w:t>
      </w:r>
    </w:p>
    <w:p w14:paraId="39C13CC4" w14:textId="77777777" w:rsidR="002F7AC2" w:rsidRDefault="002F7AC2">
      <w:pPr>
        <w:spacing w:line="271" w:lineRule="auto"/>
      </w:pPr>
    </w:p>
    <w:p w14:paraId="4544FDA0" w14:textId="77777777" w:rsidR="002F7AC2" w:rsidRDefault="002F7AC2">
      <w:pPr>
        <w:spacing w:line="271" w:lineRule="auto"/>
      </w:pPr>
    </w:p>
    <w:p w14:paraId="02C2B57A" w14:textId="77777777" w:rsidR="002F7AC2" w:rsidRDefault="002F7AC2">
      <w:pPr>
        <w:spacing w:line="271" w:lineRule="auto"/>
      </w:pPr>
    </w:p>
    <w:p w14:paraId="02B8AE57" w14:textId="77777777" w:rsidR="002F7AC2" w:rsidRDefault="002F7AC2">
      <w:pPr>
        <w:spacing w:line="271" w:lineRule="auto"/>
      </w:pPr>
    </w:p>
    <w:p w14:paraId="0204E8BF" w14:textId="77777777" w:rsidR="002F7AC2" w:rsidRDefault="002F7AC2">
      <w:pPr>
        <w:spacing w:line="272" w:lineRule="auto"/>
      </w:pPr>
    </w:p>
    <w:p w14:paraId="1161A726" w14:textId="77777777" w:rsidR="002F7AC2" w:rsidRDefault="00000000">
      <w:pPr>
        <w:spacing w:before="101" w:line="379" w:lineRule="auto"/>
        <w:ind w:left="349" w:right="407" w:firstLine="450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38"/>
          <w:sz w:val="31"/>
          <w:szCs w:val="31"/>
        </w:rPr>
        <w:t>本</w:t>
      </w:r>
      <w:r>
        <w:rPr>
          <w:rFonts w:ascii="仿宋" w:eastAsia="仿宋" w:hAnsi="仿宋" w:cs="仿宋"/>
          <w:spacing w:val="-23"/>
          <w:sz w:val="31"/>
          <w:szCs w:val="31"/>
        </w:rPr>
        <w:t>通知的解释权为科研管理中心。本通知自发布之日起生</w:t>
      </w:r>
      <w:r>
        <w:rPr>
          <w:rFonts w:ascii="仿宋" w:eastAsia="仿宋" w:hAnsi="仿宋" w:cs="仿宋"/>
          <w:sz w:val="31"/>
          <w:szCs w:val="31"/>
        </w:rPr>
        <w:t xml:space="preserve"> </w:t>
      </w:r>
      <w:r>
        <w:rPr>
          <w:rFonts w:ascii="仿宋" w:eastAsia="仿宋" w:hAnsi="仿宋" w:cs="仿宋"/>
          <w:spacing w:val="-23"/>
          <w:sz w:val="31"/>
          <w:szCs w:val="31"/>
        </w:rPr>
        <w:t>效，之前涉及科研项目分类的相关文件同时废止</w:t>
      </w:r>
      <w:r>
        <w:rPr>
          <w:rFonts w:ascii="仿宋" w:eastAsia="仿宋" w:hAnsi="仿宋" w:cs="仿宋"/>
          <w:spacing w:val="-20"/>
          <w:sz w:val="31"/>
          <w:szCs w:val="31"/>
        </w:rPr>
        <w:t>。</w:t>
      </w:r>
    </w:p>
    <w:p w14:paraId="6A561EC1" w14:textId="77777777" w:rsidR="002F7AC2" w:rsidRDefault="002F7AC2">
      <w:pPr>
        <w:spacing w:line="246" w:lineRule="auto"/>
      </w:pPr>
    </w:p>
    <w:p w14:paraId="04E6D3D6" w14:textId="77777777" w:rsidR="002F7AC2" w:rsidRDefault="002F7AC2">
      <w:pPr>
        <w:spacing w:line="246" w:lineRule="auto"/>
      </w:pPr>
    </w:p>
    <w:p w14:paraId="26597476" w14:textId="77777777" w:rsidR="002F7AC2" w:rsidRDefault="002F7AC2">
      <w:pPr>
        <w:spacing w:line="246" w:lineRule="auto"/>
      </w:pPr>
    </w:p>
    <w:p w14:paraId="50D5A3CA" w14:textId="77777777" w:rsidR="002F7AC2" w:rsidRDefault="002F7AC2">
      <w:pPr>
        <w:spacing w:line="246" w:lineRule="auto"/>
      </w:pPr>
    </w:p>
    <w:p w14:paraId="2EF95CD1" w14:textId="77777777" w:rsidR="002F7AC2" w:rsidRDefault="002F7AC2">
      <w:pPr>
        <w:spacing w:line="246" w:lineRule="auto"/>
      </w:pPr>
    </w:p>
    <w:p w14:paraId="2F6A8F00" w14:textId="77777777" w:rsidR="002F7AC2" w:rsidRDefault="002F7AC2">
      <w:pPr>
        <w:spacing w:line="246" w:lineRule="auto"/>
      </w:pPr>
    </w:p>
    <w:p w14:paraId="25FCBB02" w14:textId="77777777" w:rsidR="002F7AC2" w:rsidRDefault="002F7AC2">
      <w:pPr>
        <w:spacing w:line="246" w:lineRule="auto"/>
      </w:pPr>
    </w:p>
    <w:p w14:paraId="6B9F048E" w14:textId="77777777" w:rsidR="002F7AC2" w:rsidRDefault="002F7AC2">
      <w:pPr>
        <w:spacing w:line="246" w:lineRule="auto"/>
      </w:pPr>
    </w:p>
    <w:p w14:paraId="4E7EAAB4" w14:textId="77777777" w:rsidR="002F7AC2" w:rsidRDefault="002F7AC2">
      <w:pPr>
        <w:spacing w:line="246" w:lineRule="auto"/>
      </w:pPr>
    </w:p>
    <w:p w14:paraId="6C67A39D" w14:textId="77777777" w:rsidR="002F7AC2" w:rsidRDefault="002F7AC2">
      <w:pPr>
        <w:spacing w:line="246" w:lineRule="auto"/>
      </w:pPr>
    </w:p>
    <w:p w14:paraId="5EFCB146" w14:textId="77777777" w:rsidR="002F7AC2" w:rsidRDefault="002F7AC2">
      <w:pPr>
        <w:spacing w:line="246" w:lineRule="auto"/>
      </w:pPr>
    </w:p>
    <w:p w14:paraId="1F29B25C" w14:textId="77777777" w:rsidR="002F7AC2" w:rsidRDefault="002F7AC2">
      <w:pPr>
        <w:spacing w:line="246" w:lineRule="auto"/>
      </w:pPr>
    </w:p>
    <w:p w14:paraId="1DAC246D" w14:textId="77777777" w:rsidR="002F7AC2" w:rsidRDefault="002F7AC2">
      <w:pPr>
        <w:spacing w:line="246" w:lineRule="auto"/>
      </w:pPr>
    </w:p>
    <w:p w14:paraId="6FFE3B7E" w14:textId="77777777" w:rsidR="002F7AC2" w:rsidRDefault="002F7AC2">
      <w:pPr>
        <w:spacing w:line="246" w:lineRule="auto"/>
      </w:pPr>
    </w:p>
    <w:p w14:paraId="073D3F12" w14:textId="77777777" w:rsidR="002F7AC2" w:rsidRDefault="002F7AC2">
      <w:pPr>
        <w:spacing w:line="246" w:lineRule="auto"/>
      </w:pPr>
    </w:p>
    <w:p w14:paraId="53A95766" w14:textId="77777777" w:rsidR="002F7AC2" w:rsidRDefault="002F7AC2">
      <w:pPr>
        <w:spacing w:line="246" w:lineRule="auto"/>
      </w:pPr>
    </w:p>
    <w:p w14:paraId="228AD74C" w14:textId="77777777" w:rsidR="002F7AC2" w:rsidRDefault="002F7AC2">
      <w:pPr>
        <w:spacing w:line="246" w:lineRule="auto"/>
      </w:pPr>
    </w:p>
    <w:p w14:paraId="43724006" w14:textId="77777777" w:rsidR="002F7AC2" w:rsidRDefault="002F7AC2">
      <w:pPr>
        <w:spacing w:line="246" w:lineRule="auto"/>
      </w:pPr>
    </w:p>
    <w:p w14:paraId="110EEF9D" w14:textId="77777777" w:rsidR="002F7AC2" w:rsidRDefault="002F7AC2">
      <w:pPr>
        <w:spacing w:line="246" w:lineRule="auto"/>
      </w:pPr>
    </w:p>
    <w:p w14:paraId="050B0DD1" w14:textId="77777777" w:rsidR="002F7AC2" w:rsidRDefault="002F7AC2">
      <w:pPr>
        <w:spacing w:line="246" w:lineRule="auto"/>
      </w:pPr>
    </w:p>
    <w:p w14:paraId="141DABBF" w14:textId="77777777" w:rsidR="002F7AC2" w:rsidRDefault="002F7AC2">
      <w:pPr>
        <w:spacing w:line="246" w:lineRule="auto"/>
      </w:pPr>
    </w:p>
    <w:p w14:paraId="5152874B" w14:textId="77777777" w:rsidR="002F7AC2" w:rsidRDefault="002F7AC2">
      <w:pPr>
        <w:spacing w:line="247" w:lineRule="auto"/>
      </w:pPr>
    </w:p>
    <w:p w14:paraId="661D17F8" w14:textId="77777777" w:rsidR="002F7AC2" w:rsidRDefault="002F7AC2">
      <w:pPr>
        <w:spacing w:line="247" w:lineRule="auto"/>
      </w:pPr>
    </w:p>
    <w:p w14:paraId="052D6920" w14:textId="77777777" w:rsidR="002F7AC2" w:rsidRDefault="002F7AC2">
      <w:pPr>
        <w:spacing w:line="247" w:lineRule="auto"/>
      </w:pPr>
    </w:p>
    <w:p w14:paraId="3A26B6E9" w14:textId="77777777" w:rsidR="002F7AC2" w:rsidRDefault="002F7AC2">
      <w:pPr>
        <w:spacing w:line="247" w:lineRule="auto"/>
      </w:pPr>
    </w:p>
    <w:p w14:paraId="7A43CAA7" w14:textId="77777777" w:rsidR="002F7AC2" w:rsidRDefault="002F7AC2">
      <w:pPr>
        <w:spacing w:line="247" w:lineRule="auto"/>
      </w:pPr>
    </w:p>
    <w:p w14:paraId="15C269D9" w14:textId="77777777" w:rsidR="002F7AC2" w:rsidRDefault="002F7AC2">
      <w:pPr>
        <w:spacing w:line="247" w:lineRule="auto"/>
      </w:pPr>
    </w:p>
    <w:p w14:paraId="5E636300" w14:textId="4697991C" w:rsidR="002F7AC2" w:rsidRDefault="00CE6C99">
      <w:pPr>
        <w:spacing w:line="29" w:lineRule="exact"/>
        <w:textAlignment w:val="center"/>
      </w:pPr>
      <w:r>
        <w:rPr>
          <w:noProof/>
        </w:rPr>
        <mc:AlternateContent>
          <mc:Choice Requires="wps">
            <w:drawing>
              <wp:inline distT="0" distB="0" distL="0" distR="0" wp14:anchorId="59098C0A" wp14:editId="7B495039">
                <wp:extent cx="5313680" cy="18415"/>
                <wp:effectExtent l="635" t="1905" r="635" b="0"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13680" cy="18415"/>
                        </a:xfrm>
                        <a:custGeom>
                          <a:avLst/>
                          <a:gdLst>
                            <a:gd name="T0" fmla="*/ 0 w 8367"/>
                            <a:gd name="T1" fmla="*/ 28 h 29"/>
                            <a:gd name="T2" fmla="*/ 8367 w 8367"/>
                            <a:gd name="T3" fmla="*/ 28 h 29"/>
                            <a:gd name="T4" fmla="*/ 8367 w 8367"/>
                            <a:gd name="T5" fmla="*/ 0 h 29"/>
                            <a:gd name="T6" fmla="*/ 0 w 8367"/>
                            <a:gd name="T7" fmla="*/ 0 h 29"/>
                            <a:gd name="T8" fmla="*/ 0 w 8367"/>
                            <a:gd name="T9" fmla="*/ 28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367" h="29">
                              <a:moveTo>
                                <a:pt x="0" y="28"/>
                              </a:moveTo>
                              <a:lnTo>
                                <a:pt x="8367" y="28"/>
                              </a:lnTo>
                              <a:lnTo>
                                <a:pt x="8367" y="0"/>
                              </a:lnTo>
                              <a:lnTo>
                                <a:pt x="0" y="0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DFE3D1C" id="Freeform 3" o:spid="_x0000_s1026" style="width:418.4pt;height: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836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" path="m,28r8367,l8367,,,,,28xe" fillcolor="black" stroked="f">
                <v:path o:connecttype="custom" o:connectlocs="0,17780;5313680,17780;5313680,0;0,0;0,17780" o:connectangles="0,0,0,0,0"/>
                <w10:anchorlock/>
              </v:shape>
            </w:pict>
          </mc:Fallback>
        </mc:AlternateContent>
      </w:r>
    </w:p>
    <w:p w14:paraId="25D9E78B" w14:textId="77777777" w:rsidR="002F7AC2" w:rsidRDefault="00000000">
      <w:pPr>
        <w:spacing w:before="226" w:line="218" w:lineRule="auto"/>
        <w:ind w:left="48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-10"/>
          <w:sz w:val="28"/>
          <w:szCs w:val="28"/>
        </w:rPr>
        <w:t>天津财经</w:t>
      </w:r>
      <w:r>
        <w:rPr>
          <w:rFonts w:ascii="仿宋" w:eastAsia="仿宋" w:hAnsi="仿宋" w:cs="仿宋"/>
          <w:spacing w:val="-5"/>
          <w:sz w:val="28"/>
          <w:szCs w:val="28"/>
        </w:rPr>
        <w:t xml:space="preserve">大学珠江学院科研管理中心      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2022 </w:t>
      </w:r>
      <w:r>
        <w:rPr>
          <w:rFonts w:ascii="仿宋" w:eastAsia="仿宋" w:hAnsi="仿宋" w:cs="仿宋"/>
          <w:spacing w:val="-5"/>
          <w:sz w:val="28"/>
          <w:szCs w:val="28"/>
        </w:rPr>
        <w:t xml:space="preserve">年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5 </w:t>
      </w:r>
      <w:r>
        <w:rPr>
          <w:rFonts w:ascii="仿宋" w:eastAsia="仿宋" w:hAnsi="仿宋" w:cs="仿宋"/>
          <w:spacing w:val="-5"/>
          <w:sz w:val="28"/>
          <w:szCs w:val="28"/>
        </w:rPr>
        <w:t xml:space="preserve">月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30  </w:t>
      </w:r>
      <w:r>
        <w:rPr>
          <w:rFonts w:ascii="仿宋" w:eastAsia="仿宋" w:hAnsi="仿宋" w:cs="仿宋"/>
          <w:spacing w:val="-5"/>
          <w:sz w:val="28"/>
          <w:szCs w:val="28"/>
        </w:rPr>
        <w:t>日印发</w:t>
      </w:r>
    </w:p>
    <w:p w14:paraId="33949298" w14:textId="4A470B36" w:rsidR="002F7AC2" w:rsidRDefault="00CE6C99">
      <w:pPr>
        <w:spacing w:before="43" w:line="29" w:lineRule="exact"/>
        <w:textAlignment w:val="center"/>
      </w:pPr>
      <w:r>
        <w:rPr>
          <w:noProof/>
        </w:rPr>
        <mc:AlternateContent>
          <mc:Choice Requires="wps">
            <w:drawing>
              <wp:inline distT="0" distB="0" distL="0" distR="0" wp14:anchorId="7DEF8061" wp14:editId="1B05D848">
                <wp:extent cx="5313680" cy="18415"/>
                <wp:effectExtent l="635" t="635" r="635" b="0"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13680" cy="18415"/>
                        </a:xfrm>
                        <a:custGeom>
                          <a:avLst/>
                          <a:gdLst>
                            <a:gd name="T0" fmla="*/ 0 w 8367"/>
                            <a:gd name="T1" fmla="*/ 28 h 29"/>
                            <a:gd name="T2" fmla="*/ 8367 w 8367"/>
                            <a:gd name="T3" fmla="*/ 28 h 29"/>
                            <a:gd name="T4" fmla="*/ 8367 w 8367"/>
                            <a:gd name="T5" fmla="*/ 0 h 29"/>
                            <a:gd name="T6" fmla="*/ 0 w 8367"/>
                            <a:gd name="T7" fmla="*/ 0 h 29"/>
                            <a:gd name="T8" fmla="*/ 0 w 8367"/>
                            <a:gd name="T9" fmla="*/ 28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367" h="29">
                              <a:moveTo>
                                <a:pt x="0" y="28"/>
                              </a:moveTo>
                              <a:lnTo>
                                <a:pt x="8367" y="28"/>
                              </a:lnTo>
                              <a:lnTo>
                                <a:pt x="8367" y="0"/>
                              </a:lnTo>
                              <a:lnTo>
                                <a:pt x="0" y="0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4D7A9F3" id="Freeform 2" o:spid="_x0000_s1026" style="width:418.4pt;height: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836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" path="m,28r8367,l8367,,,,,28xe" fillcolor="black" stroked="f">
                <v:path o:connecttype="custom" o:connectlocs="0,17780;5313680,17780;5313680,0;0,0;0,17780" o:connectangles="0,0,0,0,0"/>
                <w10:anchorlock/>
              </v:shape>
            </w:pict>
          </mc:Fallback>
        </mc:AlternateContent>
      </w:r>
    </w:p>
    <w:sectPr w:rsidR="002F7AC2">
      <w:footerReference w:type="default" r:id="rId11"/>
      <w:pgSz w:w="11907" w:h="16839"/>
      <w:pgMar w:top="400" w:right="1766" w:bottom="1471" w:left="1771" w:header="0" w:footer="11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45857" w14:textId="77777777" w:rsidR="00E41245" w:rsidRDefault="00E41245">
      <w:r>
        <w:separator/>
      </w:r>
    </w:p>
  </w:endnote>
  <w:endnote w:type="continuationSeparator" w:id="0">
    <w:p w14:paraId="42DF1E08" w14:textId="77777777" w:rsidR="00E41245" w:rsidRDefault="00E41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AA36B" w14:textId="77777777" w:rsidR="002F7AC2" w:rsidRDefault="00000000">
    <w:pPr>
      <w:spacing w:line="184" w:lineRule="auto"/>
      <w:ind w:left="3825"/>
      <w:rPr>
        <w:rFonts w:ascii="宋体" w:eastAsia="宋体" w:hAnsi="宋体" w:cs="宋体"/>
        <w:sz w:val="28"/>
        <w:szCs w:val="28"/>
      </w:rPr>
    </w:pPr>
    <w:r>
      <w:rPr>
        <w:rFonts w:ascii="宋体" w:eastAsia="宋体" w:hAnsi="宋体" w:cs="宋体"/>
        <w:spacing w:val="1"/>
        <w:sz w:val="28"/>
        <w:szCs w:val="28"/>
      </w:rPr>
      <w:t>-</w:t>
    </w:r>
    <w:r>
      <w:rPr>
        <w:rFonts w:ascii="宋体" w:eastAsia="宋体" w:hAnsi="宋体" w:cs="宋体"/>
        <w:sz w:val="28"/>
        <w:szCs w:val="28"/>
      </w:rPr>
      <w:t xml:space="preserve"> 2 -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D83C0" w14:textId="77777777" w:rsidR="002F7AC2" w:rsidRDefault="00000000">
    <w:pPr>
      <w:spacing w:line="183" w:lineRule="auto"/>
      <w:ind w:left="3825"/>
      <w:rPr>
        <w:rFonts w:ascii="宋体" w:eastAsia="宋体" w:hAnsi="宋体" w:cs="宋体"/>
        <w:sz w:val="28"/>
        <w:szCs w:val="28"/>
      </w:rPr>
    </w:pPr>
    <w:r>
      <w:rPr>
        <w:rFonts w:ascii="宋体" w:eastAsia="宋体" w:hAnsi="宋体" w:cs="宋体"/>
        <w:spacing w:val="1"/>
        <w:sz w:val="28"/>
        <w:szCs w:val="28"/>
      </w:rPr>
      <w:t>-</w:t>
    </w:r>
    <w:r>
      <w:rPr>
        <w:rFonts w:ascii="宋体" w:eastAsia="宋体" w:hAnsi="宋体" w:cs="宋体"/>
        <w:sz w:val="28"/>
        <w:szCs w:val="28"/>
      </w:rPr>
      <w:t xml:space="preserve"> 3 -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A5EC" w14:textId="77777777" w:rsidR="002F7AC2" w:rsidRDefault="00000000">
    <w:pPr>
      <w:spacing w:line="184" w:lineRule="auto"/>
      <w:ind w:left="3825"/>
      <w:rPr>
        <w:rFonts w:ascii="宋体" w:eastAsia="宋体" w:hAnsi="宋体" w:cs="宋体"/>
        <w:sz w:val="28"/>
        <w:szCs w:val="28"/>
      </w:rPr>
    </w:pPr>
    <w:r>
      <w:rPr>
        <w:rFonts w:ascii="宋体" w:eastAsia="宋体" w:hAnsi="宋体" w:cs="宋体"/>
        <w:spacing w:val="1"/>
        <w:sz w:val="28"/>
        <w:szCs w:val="28"/>
      </w:rPr>
      <w:t>-</w:t>
    </w:r>
    <w:r>
      <w:rPr>
        <w:rFonts w:ascii="宋体" w:eastAsia="宋体" w:hAnsi="宋体" w:cs="宋体"/>
        <w:sz w:val="28"/>
        <w:szCs w:val="28"/>
      </w:rPr>
      <w:t xml:space="preserve"> 4 -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3115A" w14:textId="77777777" w:rsidR="002F7AC2" w:rsidRDefault="00000000">
    <w:pPr>
      <w:spacing w:before="1" w:line="181" w:lineRule="auto"/>
      <w:ind w:left="3839"/>
      <w:rPr>
        <w:rFonts w:ascii="宋体" w:eastAsia="宋体" w:hAnsi="宋体" w:cs="宋体"/>
        <w:sz w:val="28"/>
        <w:szCs w:val="28"/>
      </w:rPr>
    </w:pPr>
    <w:r>
      <w:rPr>
        <w:rFonts w:ascii="宋体" w:eastAsia="宋体" w:hAnsi="宋体" w:cs="宋体"/>
        <w:spacing w:val="1"/>
        <w:sz w:val="28"/>
        <w:szCs w:val="28"/>
      </w:rPr>
      <w:t>-</w:t>
    </w:r>
    <w:r>
      <w:rPr>
        <w:rFonts w:ascii="宋体" w:eastAsia="宋体" w:hAnsi="宋体" w:cs="宋体"/>
        <w:sz w:val="28"/>
        <w:szCs w:val="28"/>
      </w:rPr>
      <w:t xml:space="preserve"> 5 -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6A3B9" w14:textId="77777777" w:rsidR="00E41245" w:rsidRDefault="00E41245">
      <w:r>
        <w:separator/>
      </w:r>
    </w:p>
  </w:footnote>
  <w:footnote w:type="continuationSeparator" w:id="0">
    <w:p w14:paraId="660A4DBD" w14:textId="77777777" w:rsidR="00E41245" w:rsidRDefault="00E41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DA80F" w14:textId="77777777" w:rsidR="002F7AC2" w:rsidRDefault="002F7AC2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bordersDoNotSurroundHeader/>
  <w:bordersDoNotSurroundFooter/>
  <w:defaultTabStop w:val="4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TQwM2U5MzI5ZDkzZDI1OTcxYTczMTk4NzgwZDI0NjAifQ=="/>
  </w:docVars>
  <w:rsids>
    <w:rsidRoot w:val="002F7AC2"/>
    <w:rsid w:val="002F7AC2"/>
    <w:rsid w:val="00CE6C99"/>
    <w:rsid w:val="00E41245"/>
    <w:rsid w:val="0BE3634E"/>
    <w:rsid w:val="1C1D0922"/>
    <w:rsid w:val="392C6D82"/>
    <w:rsid w:val="7EA4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739C5"/>
  <w15:docId w15:val="{D849CA18-05E6-4F60-ABF8-F55011C0A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baobo</dc:creator>
  <cp:lastModifiedBy>snow song</cp:lastModifiedBy>
  <cp:revision>2</cp:revision>
  <dcterms:created xsi:type="dcterms:W3CDTF">2022-09-20T01:30:00Z</dcterms:created>
  <dcterms:modified xsi:type="dcterms:W3CDTF">2022-09-20T01:30:00Z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2022-09-20T08:58:09Z</vt:filetime>
  </property>
  <property fmtid="{D5CDD505-2E9C-101B-9397-08002B2CF9AE}" pid="4" name="KSOProductBuildVer">
    <vt:lpwstr>2052-11.1.0.12358</vt:lpwstr>
  </property>
  <property fmtid="{D5CDD505-2E9C-101B-9397-08002B2CF9AE}" pid="5" name="ICV">
    <vt:lpwstr>A87EF19C1DC14FD78C73B9818FEB52F6</vt:lpwstr>
  </property>
</Properties>
</file>